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C05" w14:textId="51D836D3" w:rsidR="005E3D83" w:rsidRDefault="005E3D83"/>
    <w:p w14:paraId="6795ADC7" w14:textId="6E12A29D" w:rsidR="00CA0287" w:rsidRPr="00CA0287" w:rsidRDefault="00934930" w:rsidP="00CA0287">
      <w:pPr>
        <w:pStyle w:val="Heading1"/>
      </w:pPr>
      <w:r>
        <w:t>Improvement and Innovation</w:t>
      </w:r>
      <w:r w:rsidR="00CA0287" w:rsidRPr="00CA0287">
        <w:t xml:space="preserve"> Board – Report from Cllr </w:t>
      </w:r>
      <w:r>
        <w:t>Abi Brown (Chair)</w:t>
      </w:r>
      <w:r w:rsidR="00CA0287" w:rsidRPr="00CA0287">
        <w:t xml:space="preserve">  </w:t>
      </w:r>
    </w:p>
    <w:p w14:paraId="3BC07838" w14:textId="69DB1390" w:rsidR="00CA0287" w:rsidRPr="008333FB" w:rsidRDefault="00205B08" w:rsidP="00CA0287">
      <w:pPr>
        <w:keepNext/>
        <w:keepLines/>
        <w:widowControl w:val="0"/>
        <w:spacing w:before="360" w:after="240" w:line="420" w:lineRule="exact"/>
        <w:outlineLvl w:val="1"/>
        <w:rPr>
          <w:rFonts w:eastAsia="Times New Roman" w:cs="Times New Roman"/>
          <w:b/>
          <w:color w:val="000000"/>
          <w:szCs w:val="24"/>
        </w:rPr>
      </w:pPr>
      <w:r>
        <w:rPr>
          <w:rFonts w:eastAsia="Times New Roman" w:cs="Times New Roman"/>
          <w:b/>
          <w:color w:val="000000"/>
          <w:szCs w:val="28"/>
        </w:rPr>
        <w:t>Improvement Update</w:t>
      </w:r>
    </w:p>
    <w:p w14:paraId="1C2DE915" w14:textId="77777777" w:rsidR="00B74DF0" w:rsidRPr="00763E61" w:rsidRDefault="00B74DF0" w:rsidP="00763E61">
      <w:pPr>
        <w:contextualSpacing/>
        <w:rPr>
          <w:i/>
          <w:iCs/>
          <w:szCs w:val="24"/>
        </w:rPr>
      </w:pPr>
      <w:r w:rsidRPr="00763E61">
        <w:rPr>
          <w:i/>
          <w:iCs/>
          <w:szCs w:val="24"/>
        </w:rPr>
        <w:t xml:space="preserve">Board update </w:t>
      </w:r>
    </w:p>
    <w:p w14:paraId="26722ADC" w14:textId="1BE0BFDC" w:rsidR="001D5DD7" w:rsidRDefault="003E128E" w:rsidP="005F1C10">
      <w:pPr>
        <w:pStyle w:val="ListParagraph"/>
        <w:numPr>
          <w:ilvl w:val="0"/>
          <w:numId w:val="5"/>
        </w:numPr>
        <w:ind w:left="714" w:hanging="357"/>
        <w:rPr>
          <w:szCs w:val="24"/>
        </w:rPr>
      </w:pPr>
      <w:r w:rsidRPr="00763E61">
        <w:rPr>
          <w:szCs w:val="24"/>
        </w:rPr>
        <w:t xml:space="preserve">Councillor </w:t>
      </w:r>
      <w:r w:rsidR="000D2282" w:rsidRPr="00763E61">
        <w:rPr>
          <w:szCs w:val="24"/>
        </w:rPr>
        <w:t xml:space="preserve">Abi Brown </w:t>
      </w:r>
      <w:r w:rsidR="00462C96" w:rsidRPr="00763E61">
        <w:rPr>
          <w:szCs w:val="24"/>
        </w:rPr>
        <w:t>is now the C</w:t>
      </w:r>
      <w:r w:rsidR="000D2282" w:rsidRPr="00763E61">
        <w:rPr>
          <w:szCs w:val="24"/>
        </w:rPr>
        <w:t>hair</w:t>
      </w:r>
      <w:r w:rsidR="00462C96" w:rsidRPr="00763E61">
        <w:rPr>
          <w:szCs w:val="24"/>
        </w:rPr>
        <w:t xml:space="preserve"> of</w:t>
      </w:r>
      <w:r w:rsidR="000D2282" w:rsidRPr="00763E61">
        <w:rPr>
          <w:szCs w:val="24"/>
        </w:rPr>
        <w:t xml:space="preserve"> the Improvement and Innovation board</w:t>
      </w:r>
      <w:r w:rsidR="00B74DF0" w:rsidRPr="00763E61">
        <w:rPr>
          <w:szCs w:val="24"/>
        </w:rPr>
        <w:t xml:space="preserve">, following </w:t>
      </w:r>
      <w:r w:rsidR="000D2282" w:rsidRPr="00763E61">
        <w:rPr>
          <w:szCs w:val="24"/>
        </w:rPr>
        <w:t>Councillor Peter Fleming OBE</w:t>
      </w:r>
      <w:r w:rsidR="00B74DF0" w:rsidRPr="00763E61">
        <w:rPr>
          <w:szCs w:val="24"/>
        </w:rPr>
        <w:t xml:space="preserve"> who was </w:t>
      </w:r>
      <w:r w:rsidR="000D2282" w:rsidRPr="00763E61">
        <w:rPr>
          <w:szCs w:val="24"/>
        </w:rPr>
        <w:t>chair</w:t>
      </w:r>
      <w:r w:rsidR="00B74DF0" w:rsidRPr="00763E61">
        <w:rPr>
          <w:szCs w:val="24"/>
        </w:rPr>
        <w:t xml:space="preserve"> from</w:t>
      </w:r>
      <w:r w:rsidR="000D2282" w:rsidRPr="00763E61">
        <w:rPr>
          <w:szCs w:val="24"/>
        </w:rPr>
        <w:t xml:space="preserve"> 2018</w:t>
      </w:r>
      <w:r w:rsidR="00B74DF0" w:rsidRPr="00763E61">
        <w:rPr>
          <w:szCs w:val="24"/>
        </w:rPr>
        <w:t xml:space="preserve"> to </w:t>
      </w:r>
      <w:r w:rsidR="000D2282" w:rsidRPr="00763E61">
        <w:rPr>
          <w:szCs w:val="24"/>
        </w:rPr>
        <w:t>2022</w:t>
      </w:r>
      <w:r w:rsidR="00B74DF0" w:rsidRPr="00763E61">
        <w:rPr>
          <w:szCs w:val="24"/>
        </w:rPr>
        <w:t xml:space="preserve"> and </w:t>
      </w:r>
      <w:r w:rsidR="000D2282" w:rsidRPr="00763E61">
        <w:rPr>
          <w:szCs w:val="24"/>
        </w:rPr>
        <w:t xml:space="preserve">remains a member of the board.  </w:t>
      </w:r>
    </w:p>
    <w:p w14:paraId="182D179E" w14:textId="03D773AC" w:rsidR="001B07EE" w:rsidRDefault="001B07EE" w:rsidP="005F1C10">
      <w:pPr>
        <w:pStyle w:val="ListParagraph"/>
        <w:numPr>
          <w:ilvl w:val="0"/>
          <w:numId w:val="5"/>
        </w:numPr>
        <w:ind w:left="714" w:hanging="357"/>
        <w:rPr>
          <w:szCs w:val="24"/>
        </w:rPr>
      </w:pPr>
      <w:r>
        <w:rPr>
          <w:szCs w:val="24"/>
        </w:rPr>
        <w:t xml:space="preserve">In addition, Councillor Brigid </w:t>
      </w:r>
      <w:r w:rsidR="001979B1">
        <w:rPr>
          <w:szCs w:val="24"/>
        </w:rPr>
        <w:t>Jones</w:t>
      </w:r>
      <w:r>
        <w:rPr>
          <w:szCs w:val="24"/>
        </w:rPr>
        <w:t xml:space="preserve"> joins the board as </w:t>
      </w:r>
      <w:r w:rsidR="001979B1">
        <w:rPr>
          <w:szCs w:val="24"/>
        </w:rPr>
        <w:t>Deputy Chair</w:t>
      </w:r>
      <w:r w:rsidR="00B638DA">
        <w:rPr>
          <w:szCs w:val="24"/>
        </w:rPr>
        <w:t xml:space="preserve"> and lead member</w:t>
      </w:r>
      <w:r w:rsidR="001979B1">
        <w:rPr>
          <w:szCs w:val="24"/>
        </w:rPr>
        <w:t xml:space="preserve"> for the Labour group. </w:t>
      </w:r>
    </w:p>
    <w:p w14:paraId="1A81104F" w14:textId="11C430DC" w:rsidR="001B07EE" w:rsidRDefault="001B07EE" w:rsidP="005F1C10">
      <w:pPr>
        <w:pStyle w:val="ListParagraph"/>
        <w:numPr>
          <w:ilvl w:val="0"/>
          <w:numId w:val="5"/>
        </w:numPr>
        <w:ind w:left="714" w:hanging="357"/>
        <w:rPr>
          <w:szCs w:val="24"/>
        </w:rPr>
      </w:pPr>
      <w:r>
        <w:rPr>
          <w:szCs w:val="24"/>
        </w:rPr>
        <w:t>Councillor Liz Green (</w:t>
      </w:r>
      <w:r w:rsidR="001979B1">
        <w:rPr>
          <w:szCs w:val="24"/>
        </w:rPr>
        <w:t>Vice Chair</w:t>
      </w:r>
      <w:r>
        <w:rPr>
          <w:szCs w:val="24"/>
        </w:rPr>
        <w:t xml:space="preserve">) and Councillor Neil Prior </w:t>
      </w:r>
      <w:r w:rsidR="001979B1">
        <w:rPr>
          <w:szCs w:val="24"/>
        </w:rPr>
        <w:t xml:space="preserve">(Deputy Chair) </w:t>
      </w:r>
      <w:r>
        <w:rPr>
          <w:szCs w:val="24"/>
        </w:rPr>
        <w:t>remain as lead members for the Liberal Democrat and Independent groups</w:t>
      </w:r>
      <w:r w:rsidR="00F66F7C">
        <w:rPr>
          <w:szCs w:val="24"/>
        </w:rPr>
        <w:t xml:space="preserve"> </w:t>
      </w:r>
      <w:r w:rsidR="00B638DA">
        <w:rPr>
          <w:szCs w:val="24"/>
        </w:rPr>
        <w:t>respectively</w:t>
      </w:r>
      <w:r>
        <w:rPr>
          <w:szCs w:val="24"/>
        </w:rPr>
        <w:t xml:space="preserve">. </w:t>
      </w:r>
    </w:p>
    <w:p w14:paraId="18D15C50" w14:textId="0BE2EE68" w:rsidR="00752CC2" w:rsidRPr="00763E61" w:rsidRDefault="001B07EE" w:rsidP="005F1C10">
      <w:pPr>
        <w:pStyle w:val="ListParagraph"/>
        <w:numPr>
          <w:ilvl w:val="0"/>
          <w:numId w:val="5"/>
        </w:numPr>
        <w:ind w:left="714" w:hanging="357"/>
        <w:rPr>
          <w:szCs w:val="24"/>
        </w:rPr>
      </w:pPr>
      <w:r>
        <w:rPr>
          <w:szCs w:val="24"/>
        </w:rPr>
        <w:t xml:space="preserve">The first Improvement and Innovation Board of this cycle took place on the 14 October 2022. </w:t>
      </w:r>
    </w:p>
    <w:p w14:paraId="1374B44E" w14:textId="768AA01F" w:rsidR="001D5DD7" w:rsidRDefault="001D5DD7" w:rsidP="008333FB">
      <w:pPr>
        <w:ind w:left="360"/>
        <w:contextualSpacing/>
        <w:rPr>
          <w:szCs w:val="24"/>
        </w:rPr>
      </w:pPr>
    </w:p>
    <w:p w14:paraId="4B194F74" w14:textId="27E33F5D" w:rsidR="00EC0AD8" w:rsidRDefault="00EC0AD8" w:rsidP="00EC0AD8">
      <w:pPr>
        <w:ind w:left="360"/>
        <w:contextualSpacing/>
        <w:rPr>
          <w:i/>
          <w:iCs/>
          <w:szCs w:val="24"/>
        </w:rPr>
      </w:pPr>
      <w:r w:rsidRPr="00EC0AD8">
        <w:rPr>
          <w:i/>
          <w:iCs/>
          <w:szCs w:val="24"/>
        </w:rPr>
        <w:t xml:space="preserve">Member Peer Conference </w:t>
      </w:r>
    </w:p>
    <w:p w14:paraId="2E8F2909" w14:textId="77777777" w:rsidR="00EC0AD8" w:rsidRDefault="00EC0AD8" w:rsidP="005F1C10">
      <w:pPr>
        <w:pStyle w:val="ListParagraph"/>
        <w:numPr>
          <w:ilvl w:val="0"/>
          <w:numId w:val="5"/>
        </w:numPr>
        <w:ind w:left="714" w:hanging="357"/>
        <w:rPr>
          <w:szCs w:val="24"/>
        </w:rPr>
      </w:pPr>
      <w:r w:rsidRPr="00EC0AD8">
        <w:rPr>
          <w:szCs w:val="24"/>
        </w:rPr>
        <w:t xml:space="preserve">The Member Peer Conference is being held on Thursday 10 November in Sheffield and will be the first in person event held in three years. This year’s conference will reflect on the Government’s increasing focus on the performance of councils and the role of peers in supporting councils facing challenges or intervention. It will also discuss how sector led improvement is adapting to address and support councils and how member peers can utilise their own skills to support councils in seizing opportunities and responding to the emerging challenges we all face. </w:t>
      </w:r>
    </w:p>
    <w:p w14:paraId="0852EE2C" w14:textId="533F2CF0" w:rsidR="00EC0AD8" w:rsidRPr="001F3D92" w:rsidRDefault="00EC0AD8" w:rsidP="005F1C10">
      <w:pPr>
        <w:pStyle w:val="ListParagraph"/>
        <w:numPr>
          <w:ilvl w:val="0"/>
          <w:numId w:val="5"/>
        </w:numPr>
        <w:spacing w:line="240" w:lineRule="auto"/>
        <w:ind w:left="714" w:hanging="357"/>
        <w:rPr>
          <w:szCs w:val="24"/>
        </w:rPr>
      </w:pPr>
      <w:r w:rsidRPr="001F3D92">
        <w:rPr>
          <w:szCs w:val="24"/>
        </w:rPr>
        <w:t>The conference will be chaired by Cllr Abi Brown, Chair of the LGA’s Improvement and Innovation Board and Leader of Stoke-on-Trent City Council. With a Keynote address and Q&amp;A on Government Intervention and Sector Led Improvement, the conference provides delegates with an opportunity to hear directly from a panel of experts</w:t>
      </w:r>
      <w:r w:rsidR="001F3D92" w:rsidRPr="001F3D92">
        <w:rPr>
          <w:szCs w:val="24"/>
        </w:rPr>
        <w:t xml:space="preserve">, including </w:t>
      </w:r>
      <w:r w:rsidR="001F3D92" w:rsidRPr="001F3D92">
        <w:rPr>
          <w:rFonts w:ascii="Arial Nova" w:hAnsi="Arial Nova" w:cs="Arial"/>
        </w:rPr>
        <w:t>Max Caller CBE,</w:t>
      </w:r>
      <w:r w:rsidRPr="001F3D92">
        <w:rPr>
          <w:szCs w:val="24"/>
        </w:rPr>
        <w:t xml:space="preserve"> on the current and future situation with regards to Government intervention and what this means for sector led improvement.  This will be followed by a series of practical workshops focussing on sharing the skills and learning required to be a Member Peer and an in conversation session with Stephen </w:t>
      </w:r>
      <w:r w:rsidRPr="001F3D92">
        <w:rPr>
          <w:szCs w:val="24"/>
        </w:rPr>
        <w:lastRenderedPageBreak/>
        <w:t xml:space="preserve">Baker, Chief Executive of East Suffolk District Council, on working together a member and officer peers.  </w:t>
      </w:r>
    </w:p>
    <w:p w14:paraId="29DE1C06" w14:textId="77777777" w:rsidR="007F3806" w:rsidRPr="008333FB" w:rsidRDefault="007F3806" w:rsidP="008333FB">
      <w:pPr>
        <w:ind w:left="360"/>
        <w:contextualSpacing/>
        <w:rPr>
          <w:szCs w:val="24"/>
        </w:rPr>
      </w:pPr>
    </w:p>
    <w:p w14:paraId="4CD6DD2F" w14:textId="10A8551C" w:rsidR="001D5DD7" w:rsidRPr="00763E61" w:rsidRDefault="001D5DD7" w:rsidP="00763E61">
      <w:pPr>
        <w:contextualSpacing/>
        <w:rPr>
          <w:i/>
          <w:iCs/>
          <w:szCs w:val="24"/>
        </w:rPr>
      </w:pPr>
      <w:r w:rsidRPr="00763E61">
        <w:rPr>
          <w:i/>
          <w:iCs/>
          <w:szCs w:val="24"/>
        </w:rPr>
        <w:t>Peer Challenge</w:t>
      </w:r>
    </w:p>
    <w:p w14:paraId="02441064" w14:textId="525228A4" w:rsidR="00BA3130" w:rsidRPr="00116606" w:rsidRDefault="001D5DD7" w:rsidP="005F1C10">
      <w:pPr>
        <w:pStyle w:val="ListParagraph"/>
        <w:numPr>
          <w:ilvl w:val="0"/>
          <w:numId w:val="5"/>
        </w:numPr>
        <w:contextualSpacing/>
        <w:rPr>
          <w:szCs w:val="24"/>
        </w:rPr>
      </w:pPr>
      <w:r w:rsidRPr="00763E61">
        <w:rPr>
          <w:szCs w:val="24"/>
        </w:rPr>
        <w:t>As of 3</w:t>
      </w:r>
      <w:r w:rsidR="009D3916">
        <w:rPr>
          <w:szCs w:val="24"/>
        </w:rPr>
        <w:t>0</w:t>
      </w:r>
      <w:r w:rsidRPr="00763E61">
        <w:rPr>
          <w:szCs w:val="24"/>
        </w:rPr>
        <w:t xml:space="preserve"> September 2022, </w:t>
      </w:r>
      <w:r w:rsidR="005579E6" w:rsidRPr="00763E61">
        <w:rPr>
          <w:szCs w:val="24"/>
        </w:rPr>
        <w:t xml:space="preserve">our peer support and regional teams have delivered </w:t>
      </w:r>
      <w:r w:rsidR="007A1CD3">
        <w:rPr>
          <w:szCs w:val="24"/>
        </w:rPr>
        <w:t xml:space="preserve">47 </w:t>
      </w:r>
      <w:r w:rsidR="0083427F" w:rsidRPr="00763E61">
        <w:rPr>
          <w:szCs w:val="24"/>
        </w:rPr>
        <w:t>programmes of peer challenge or re</w:t>
      </w:r>
      <w:r w:rsidR="002040C8" w:rsidRPr="00763E61">
        <w:rPr>
          <w:szCs w:val="24"/>
        </w:rPr>
        <w:t>mot</w:t>
      </w:r>
      <w:r w:rsidR="0083427F" w:rsidRPr="00763E61">
        <w:rPr>
          <w:szCs w:val="24"/>
        </w:rPr>
        <w:t xml:space="preserve">e support, including </w:t>
      </w:r>
      <w:r w:rsidR="009D3916">
        <w:rPr>
          <w:szCs w:val="24"/>
        </w:rPr>
        <w:t>1</w:t>
      </w:r>
      <w:r w:rsidR="00B9595E">
        <w:rPr>
          <w:szCs w:val="24"/>
        </w:rPr>
        <w:t>4</w:t>
      </w:r>
      <w:r w:rsidRPr="00763E61">
        <w:rPr>
          <w:szCs w:val="24"/>
        </w:rPr>
        <w:t xml:space="preserve"> </w:t>
      </w:r>
      <w:r w:rsidR="0083427F" w:rsidRPr="00763E61">
        <w:rPr>
          <w:szCs w:val="24"/>
        </w:rPr>
        <w:t>c</w:t>
      </w:r>
      <w:r w:rsidR="00952C4B" w:rsidRPr="00763E61">
        <w:rPr>
          <w:szCs w:val="24"/>
        </w:rPr>
        <w:t xml:space="preserve">orporate </w:t>
      </w:r>
      <w:r w:rsidR="00952C4B" w:rsidRPr="002733B6">
        <w:rPr>
          <w:color w:val="000000" w:themeColor="text1"/>
          <w:szCs w:val="24"/>
        </w:rPr>
        <w:t>peer challenges</w:t>
      </w:r>
      <w:r w:rsidR="001A3073">
        <w:rPr>
          <w:color w:val="000000" w:themeColor="text1"/>
          <w:szCs w:val="24"/>
        </w:rPr>
        <w:t xml:space="preserve"> / finance peer challenges</w:t>
      </w:r>
      <w:r w:rsidR="00952C4B" w:rsidRPr="002733B6">
        <w:rPr>
          <w:color w:val="000000" w:themeColor="text1"/>
          <w:szCs w:val="24"/>
        </w:rPr>
        <w:t xml:space="preserve">. </w:t>
      </w:r>
      <w:r w:rsidR="002040C8" w:rsidRPr="002733B6">
        <w:rPr>
          <w:rFonts w:cs="Arial"/>
          <w:color w:val="000000" w:themeColor="text1"/>
          <w:szCs w:val="24"/>
          <w:shd w:val="clear" w:color="auto" w:fill="FFFFFF"/>
        </w:rPr>
        <w:t xml:space="preserve">If you would be interested in our peer support, please contact the </w:t>
      </w:r>
      <w:hyperlink r:id="rId10" w:history="1">
        <w:r w:rsidR="002040C8" w:rsidRPr="00763E61">
          <w:rPr>
            <w:rStyle w:val="Hyperlink"/>
            <w:rFonts w:cs="Arial"/>
            <w:szCs w:val="24"/>
            <w:shd w:val="clear" w:color="auto" w:fill="FFFFFF"/>
          </w:rPr>
          <w:t>LGA Principal Advisor</w:t>
        </w:r>
      </w:hyperlink>
      <w:r w:rsidR="002040C8" w:rsidRPr="00763E61">
        <w:rPr>
          <w:rFonts w:cs="Arial"/>
          <w:color w:val="242424"/>
          <w:szCs w:val="24"/>
          <w:shd w:val="clear" w:color="auto" w:fill="FFFFFF"/>
        </w:rPr>
        <w:t xml:space="preserve"> </w:t>
      </w:r>
      <w:r w:rsidR="002040C8" w:rsidRPr="002733B6">
        <w:rPr>
          <w:rFonts w:cs="Arial"/>
          <w:color w:val="000000" w:themeColor="text1"/>
          <w:szCs w:val="24"/>
          <w:shd w:val="clear" w:color="auto" w:fill="FFFFFF"/>
        </w:rPr>
        <w:t>for your region.</w:t>
      </w:r>
    </w:p>
    <w:p w14:paraId="220B26DE" w14:textId="77777777" w:rsidR="00BA3130" w:rsidRPr="00BA3130" w:rsidRDefault="00BA3130" w:rsidP="00BA3130">
      <w:pPr>
        <w:contextualSpacing/>
        <w:rPr>
          <w:szCs w:val="24"/>
        </w:rPr>
      </w:pPr>
    </w:p>
    <w:p w14:paraId="761D5882" w14:textId="77777777" w:rsidR="002A6F8F" w:rsidRPr="00763E61" w:rsidRDefault="00040679" w:rsidP="00763E61">
      <w:pPr>
        <w:contextualSpacing/>
        <w:rPr>
          <w:i/>
          <w:iCs/>
          <w:szCs w:val="24"/>
        </w:rPr>
      </w:pPr>
      <w:r w:rsidRPr="00763E61">
        <w:rPr>
          <w:i/>
          <w:iCs/>
          <w:szCs w:val="24"/>
        </w:rPr>
        <w:t xml:space="preserve">NGDP </w:t>
      </w:r>
      <w:r w:rsidR="00EB0FD5" w:rsidRPr="00763E61">
        <w:rPr>
          <w:i/>
          <w:iCs/>
          <w:szCs w:val="24"/>
        </w:rPr>
        <w:t xml:space="preserve">Cohort 25 </w:t>
      </w:r>
      <w:r w:rsidRPr="00763E61">
        <w:rPr>
          <w:i/>
          <w:iCs/>
          <w:szCs w:val="24"/>
        </w:rPr>
        <w:t>launch</w:t>
      </w:r>
    </w:p>
    <w:p w14:paraId="3AAC288C" w14:textId="14AAF70B" w:rsidR="00040679" w:rsidRPr="00C86DD2" w:rsidRDefault="00040679" w:rsidP="005F1C10">
      <w:pPr>
        <w:pStyle w:val="ListParagraph"/>
        <w:numPr>
          <w:ilvl w:val="0"/>
          <w:numId w:val="5"/>
        </w:numPr>
        <w:contextualSpacing/>
        <w:rPr>
          <w:b/>
          <w:bCs/>
          <w:szCs w:val="24"/>
        </w:rPr>
      </w:pPr>
      <w:r w:rsidRPr="00BA3130">
        <w:rPr>
          <w:szCs w:val="24"/>
        </w:rPr>
        <w:t xml:space="preserve">The </w:t>
      </w:r>
      <w:hyperlink r:id="rId11" w:history="1">
        <w:r w:rsidRPr="00BA3130">
          <w:rPr>
            <w:rStyle w:val="Hyperlink"/>
            <w:szCs w:val="24"/>
          </w:rPr>
          <w:t>National Graduate Development Programme (NGDP)</w:t>
        </w:r>
      </w:hyperlink>
      <w:r w:rsidRPr="00BA3130">
        <w:rPr>
          <w:szCs w:val="24"/>
        </w:rPr>
        <w:t xml:space="preserve"> is the LGA’s flagship local government graduate programme and has re-opened candidate applications for the latest cohort. Every year, thousands of bright, motivated graduates apply to fast track their career in local government. The LGA runs a rigorous national recruitment process to place high calibre, talented graduates in councils across the country, giving them access to a pool of talented graduates to help boost skills and capacity within their workforce. Councils have until 31 March 2023 to sign up.</w:t>
      </w:r>
    </w:p>
    <w:p w14:paraId="7DD4131F" w14:textId="77777777" w:rsidR="00C86DD2" w:rsidRPr="00C86DD2" w:rsidRDefault="00C86DD2" w:rsidP="00C86DD2">
      <w:pPr>
        <w:pStyle w:val="ListParagraph"/>
        <w:contextualSpacing/>
        <w:rPr>
          <w:b/>
          <w:bCs/>
          <w:szCs w:val="24"/>
        </w:rPr>
      </w:pPr>
    </w:p>
    <w:p w14:paraId="1921F1DD" w14:textId="716D5423" w:rsidR="00C86DD2" w:rsidRDefault="006B72EE" w:rsidP="00C86DD2">
      <w:pPr>
        <w:contextualSpacing/>
        <w:rPr>
          <w:i/>
          <w:iCs/>
          <w:szCs w:val="24"/>
        </w:rPr>
      </w:pPr>
      <w:r>
        <w:rPr>
          <w:i/>
          <w:iCs/>
          <w:szCs w:val="24"/>
        </w:rPr>
        <w:t>Leadership development programmes</w:t>
      </w:r>
    </w:p>
    <w:p w14:paraId="2347A6AE" w14:textId="77777777" w:rsidR="002733B6" w:rsidRDefault="002733B6" w:rsidP="005F1C10">
      <w:pPr>
        <w:pStyle w:val="ListParagraph"/>
        <w:numPr>
          <w:ilvl w:val="0"/>
          <w:numId w:val="5"/>
        </w:numPr>
        <w:contextualSpacing/>
        <w:rPr>
          <w:szCs w:val="24"/>
        </w:rPr>
      </w:pPr>
      <w:r>
        <w:rPr>
          <w:szCs w:val="24"/>
        </w:rPr>
        <w:t xml:space="preserve">Since April 2022, we have had </w:t>
      </w:r>
      <w:r w:rsidR="008D33A8" w:rsidRPr="006B72EE">
        <w:rPr>
          <w:szCs w:val="24"/>
        </w:rPr>
        <w:t xml:space="preserve">over 1,500 attendees on </w:t>
      </w:r>
      <w:r>
        <w:rPr>
          <w:szCs w:val="24"/>
        </w:rPr>
        <w:t xml:space="preserve">LGA </w:t>
      </w:r>
      <w:r w:rsidR="008D33A8" w:rsidRPr="006B72EE">
        <w:rPr>
          <w:szCs w:val="24"/>
        </w:rPr>
        <w:t xml:space="preserve">training and development opportunities. This includes bespoke workshops in councils on topics such as scrutiny and chairing skills. </w:t>
      </w:r>
    </w:p>
    <w:p w14:paraId="799C61B7" w14:textId="5B3F6DDD" w:rsidR="00040679" w:rsidRDefault="008D33A8" w:rsidP="005F1C10">
      <w:pPr>
        <w:pStyle w:val="ListParagraph"/>
        <w:numPr>
          <w:ilvl w:val="0"/>
          <w:numId w:val="5"/>
        </w:numPr>
        <w:contextualSpacing/>
        <w:rPr>
          <w:szCs w:val="24"/>
        </w:rPr>
      </w:pPr>
      <w:r w:rsidRPr="006B72EE">
        <w:rPr>
          <w:szCs w:val="24"/>
        </w:rPr>
        <w:t xml:space="preserve">To date, </w:t>
      </w:r>
      <w:r w:rsidR="00926E35">
        <w:rPr>
          <w:szCs w:val="24"/>
        </w:rPr>
        <w:t>110</w:t>
      </w:r>
      <w:r w:rsidRPr="006B72EE">
        <w:rPr>
          <w:szCs w:val="24"/>
        </w:rPr>
        <w:t xml:space="preserve"> p</w:t>
      </w:r>
      <w:r w:rsidR="00926E35">
        <w:rPr>
          <w:szCs w:val="24"/>
        </w:rPr>
        <w:t xml:space="preserve">eople have attended </w:t>
      </w:r>
      <w:r w:rsidRPr="006B72EE">
        <w:rPr>
          <w:szCs w:val="24"/>
        </w:rPr>
        <w:t xml:space="preserve">core leadership programmes such as leadership academy and leadership essentials. There are over 700 further places booked </w:t>
      </w:r>
      <w:r w:rsidR="002733B6">
        <w:rPr>
          <w:szCs w:val="24"/>
        </w:rPr>
        <w:t>for the coming months</w:t>
      </w:r>
      <w:r w:rsidRPr="006B72EE">
        <w:rPr>
          <w:szCs w:val="24"/>
        </w:rPr>
        <w:t xml:space="preserve">.  </w:t>
      </w:r>
    </w:p>
    <w:p w14:paraId="2B66AB47" w14:textId="77777777" w:rsidR="00926E35" w:rsidRPr="00926E35" w:rsidRDefault="00926E35" w:rsidP="00926E35">
      <w:pPr>
        <w:pStyle w:val="ListParagraph"/>
        <w:contextualSpacing/>
        <w:rPr>
          <w:szCs w:val="24"/>
        </w:rPr>
      </w:pPr>
    </w:p>
    <w:p w14:paraId="10740FDD" w14:textId="77777777" w:rsidR="00873E39" w:rsidRPr="00763E61" w:rsidRDefault="00040679" w:rsidP="00763E61">
      <w:pPr>
        <w:contextualSpacing/>
        <w:rPr>
          <w:i/>
          <w:iCs/>
          <w:szCs w:val="24"/>
        </w:rPr>
      </w:pPr>
      <w:r w:rsidRPr="00763E61">
        <w:rPr>
          <w:i/>
          <w:iCs/>
          <w:szCs w:val="24"/>
        </w:rPr>
        <w:t xml:space="preserve">Be a Councillor guide </w:t>
      </w:r>
      <w:r w:rsidR="00873E39" w:rsidRPr="00763E61">
        <w:rPr>
          <w:i/>
          <w:iCs/>
          <w:szCs w:val="24"/>
        </w:rPr>
        <w:t>to support disabled residents to stand as councillors</w:t>
      </w:r>
    </w:p>
    <w:p w14:paraId="4704332B" w14:textId="010077BD" w:rsidR="00040679" w:rsidRPr="00BA3130" w:rsidRDefault="00040679" w:rsidP="005F1C10">
      <w:pPr>
        <w:pStyle w:val="ListParagraph"/>
        <w:numPr>
          <w:ilvl w:val="0"/>
          <w:numId w:val="5"/>
        </w:numPr>
        <w:contextualSpacing/>
        <w:rPr>
          <w:b/>
          <w:bCs/>
          <w:szCs w:val="24"/>
        </w:rPr>
      </w:pPr>
      <w:r w:rsidRPr="00BA3130">
        <w:rPr>
          <w:szCs w:val="24"/>
        </w:rPr>
        <w:t xml:space="preserve">The Be a Councillor campaign has launched a new guide to support disabled residents to stand as councillors. The new guide: </w:t>
      </w:r>
      <w:hyperlink r:id="rId12" w:history="1">
        <w:r w:rsidRPr="00BA3130">
          <w:rPr>
            <w:rStyle w:val="Hyperlink"/>
            <w:szCs w:val="24"/>
            <w:lang w:eastAsia="en-GB"/>
          </w:rPr>
          <w:t>Improving access to local government elected office for disabled people</w:t>
        </w:r>
      </w:hyperlink>
      <w:r w:rsidRPr="00BA3130">
        <w:rPr>
          <w:szCs w:val="24"/>
          <w:lang w:eastAsia="en-GB"/>
        </w:rPr>
        <w:t>, offers specific advice and support for disabled people who are considering the role and coincides with the launch of the. It has been produced with the help of disabled councillors in a bid to encourage disabled people to become councillors and bring new experience into local government, following the LGA’s most recent Councillor Census which found that disabled people are consistently underrepresented on councils.   </w:t>
      </w:r>
    </w:p>
    <w:p w14:paraId="072BC0A2" w14:textId="77777777" w:rsidR="00040679" w:rsidRPr="008333FB" w:rsidRDefault="00040679" w:rsidP="008333FB">
      <w:pPr>
        <w:rPr>
          <w:szCs w:val="24"/>
        </w:rPr>
      </w:pPr>
    </w:p>
    <w:p w14:paraId="7AE908BD" w14:textId="504C7AD1" w:rsidR="00873E39" w:rsidRPr="007B41D6" w:rsidRDefault="00040679" w:rsidP="007B41D6">
      <w:pPr>
        <w:contextualSpacing/>
        <w:rPr>
          <w:i/>
          <w:iCs/>
          <w:szCs w:val="24"/>
        </w:rPr>
      </w:pPr>
      <w:r w:rsidRPr="007B41D6">
        <w:rPr>
          <w:i/>
          <w:iCs/>
          <w:szCs w:val="24"/>
        </w:rPr>
        <w:t>Housing Advisors Programme</w:t>
      </w:r>
    </w:p>
    <w:p w14:paraId="7B47EB3F" w14:textId="77777777" w:rsidR="007B41D6" w:rsidRDefault="00040679" w:rsidP="005F1C10">
      <w:pPr>
        <w:pStyle w:val="ListParagraph"/>
        <w:numPr>
          <w:ilvl w:val="0"/>
          <w:numId w:val="5"/>
        </w:numPr>
        <w:contextualSpacing/>
        <w:rPr>
          <w:szCs w:val="24"/>
        </w:rPr>
      </w:pPr>
      <w:r w:rsidRPr="007B41D6">
        <w:rPr>
          <w:szCs w:val="24"/>
        </w:rPr>
        <w:t xml:space="preserve">The LGA has launched the sixth year of our </w:t>
      </w:r>
      <w:hyperlink r:id="rId13" w:history="1">
        <w:r w:rsidRPr="007B41D6">
          <w:rPr>
            <w:rStyle w:val="Hyperlink"/>
            <w:szCs w:val="24"/>
          </w:rPr>
          <w:t>Housing Advisers Programme</w:t>
        </w:r>
      </w:hyperlink>
      <w:r w:rsidRPr="007B41D6">
        <w:rPr>
          <w:szCs w:val="24"/>
        </w:rPr>
        <w:t>, inviting bids for up to £20,000 to fund innovative schemes to help councils overcome housing challenges in their local areas. In the previous five years of the programme, the LGA has funded more than 150 projects across England, helping councils build homes, reduce homelessness and rough sleeping, plan for ageing populations, understand the student housing market, increase supply of modular housing and more.</w:t>
      </w:r>
    </w:p>
    <w:p w14:paraId="7D25346E" w14:textId="77777777" w:rsidR="007B41D6" w:rsidRDefault="007B41D6" w:rsidP="007B41D6">
      <w:pPr>
        <w:pStyle w:val="ListParagraph"/>
        <w:contextualSpacing/>
        <w:rPr>
          <w:szCs w:val="24"/>
        </w:rPr>
      </w:pPr>
    </w:p>
    <w:p w14:paraId="24C3F7A6" w14:textId="1118BD5C" w:rsidR="00040679" w:rsidRPr="007B41D6" w:rsidRDefault="00040679" w:rsidP="007B41D6">
      <w:pPr>
        <w:pStyle w:val="ListParagraph"/>
        <w:contextualSpacing/>
        <w:rPr>
          <w:szCs w:val="24"/>
        </w:rPr>
      </w:pPr>
      <w:r w:rsidRPr="007B41D6">
        <w:rPr>
          <w:szCs w:val="24"/>
        </w:rPr>
        <w:t>This year, for the first time, there will be a second strand to the Housing Advisers Programme, aimed at councils who want to play a more direct role in building more homes in their local area but have minimal or no experience of doing so. This will be an action learning programme, giving participants the opportunity to explore which of the different routes to housing delivery will work best in their local area.</w:t>
      </w:r>
    </w:p>
    <w:p w14:paraId="4EE81763" w14:textId="77777777" w:rsidR="00040679" w:rsidRPr="008333FB" w:rsidRDefault="00040679" w:rsidP="00040679">
      <w:pPr>
        <w:rPr>
          <w:szCs w:val="24"/>
        </w:rPr>
      </w:pPr>
    </w:p>
    <w:p w14:paraId="38D60CE7" w14:textId="046F7B41" w:rsidR="00040679" w:rsidRPr="007B41D6" w:rsidRDefault="00040679" w:rsidP="007B41D6">
      <w:pPr>
        <w:contextualSpacing/>
        <w:rPr>
          <w:i/>
          <w:iCs/>
          <w:szCs w:val="24"/>
        </w:rPr>
      </w:pPr>
      <w:r w:rsidRPr="007B41D6">
        <w:rPr>
          <w:i/>
          <w:iCs/>
          <w:szCs w:val="24"/>
        </w:rPr>
        <w:t xml:space="preserve">Finance </w:t>
      </w:r>
      <w:r w:rsidR="009F3C69">
        <w:rPr>
          <w:i/>
          <w:iCs/>
          <w:szCs w:val="24"/>
        </w:rPr>
        <w:t>development</w:t>
      </w:r>
      <w:r w:rsidR="007B41D6" w:rsidRPr="007B41D6">
        <w:rPr>
          <w:i/>
          <w:iCs/>
          <w:szCs w:val="24"/>
        </w:rPr>
        <w:t xml:space="preserve"> for councillors</w:t>
      </w:r>
    </w:p>
    <w:p w14:paraId="06B9CEE4" w14:textId="14E424ED" w:rsidR="00040679" w:rsidRPr="007B41D6" w:rsidRDefault="00040679" w:rsidP="005F1C10">
      <w:pPr>
        <w:pStyle w:val="ListParagraph"/>
        <w:numPr>
          <w:ilvl w:val="0"/>
          <w:numId w:val="5"/>
        </w:numPr>
        <w:rPr>
          <w:szCs w:val="24"/>
        </w:rPr>
      </w:pPr>
      <w:r w:rsidRPr="007B41D6">
        <w:rPr>
          <w:szCs w:val="24"/>
        </w:rPr>
        <w:t xml:space="preserve">To support portfolio holders to lead on financial governance and to proactively shape financial management and decision-making, </w:t>
      </w:r>
      <w:r w:rsidR="00294BFC" w:rsidRPr="007B41D6">
        <w:rPr>
          <w:szCs w:val="24"/>
        </w:rPr>
        <w:t>the LGA has</w:t>
      </w:r>
      <w:r w:rsidRPr="007B41D6">
        <w:rPr>
          <w:szCs w:val="24"/>
        </w:rPr>
        <w:t xml:space="preserve"> published a </w:t>
      </w:r>
      <w:hyperlink r:id="rId14" w:history="1">
        <w:r w:rsidR="006C2661" w:rsidRPr="007B41D6">
          <w:rPr>
            <w:rStyle w:val="Hyperlink"/>
            <w:szCs w:val="24"/>
          </w:rPr>
          <w:t>C</w:t>
        </w:r>
        <w:r w:rsidRPr="007B41D6">
          <w:rPr>
            <w:rStyle w:val="Hyperlink"/>
            <w:szCs w:val="24"/>
          </w:rPr>
          <w:t>ouncillor workbook on finance for non-finance portfolio holders / cabinet members.</w:t>
        </w:r>
      </w:hyperlink>
      <w:r w:rsidRPr="007B41D6">
        <w:rPr>
          <w:szCs w:val="24"/>
        </w:rPr>
        <w:t xml:space="preserve"> The workbook has been designed to enable councillors holding a non-finance portfolio to better understand their roles and responsibilities in relation to the financial aspects of their role and considers the role of the non-finance portfolio holder in the financial planning, control and decision-making process.</w:t>
      </w:r>
    </w:p>
    <w:p w14:paraId="4143CE90" w14:textId="276E981A" w:rsidR="00440DE4" w:rsidRPr="007B41D6" w:rsidRDefault="00440DE4" w:rsidP="00CA0287">
      <w:pPr>
        <w:keepNext/>
        <w:keepLines/>
        <w:widowControl w:val="0"/>
        <w:spacing w:before="360" w:after="240" w:line="420" w:lineRule="exact"/>
        <w:outlineLvl w:val="1"/>
        <w:rPr>
          <w:rFonts w:eastAsia="Times New Roman" w:cs="Times New Roman"/>
          <w:bCs/>
          <w:i/>
          <w:iCs/>
          <w:color w:val="000000"/>
          <w:szCs w:val="24"/>
        </w:rPr>
      </w:pPr>
      <w:r w:rsidRPr="007B41D6">
        <w:rPr>
          <w:rFonts w:eastAsia="Times New Roman" w:cs="Times New Roman"/>
          <w:bCs/>
          <w:i/>
          <w:iCs/>
          <w:color w:val="000000"/>
          <w:szCs w:val="24"/>
        </w:rPr>
        <w:t xml:space="preserve">Procurement </w:t>
      </w:r>
    </w:p>
    <w:p w14:paraId="318B1978" w14:textId="77777777" w:rsidR="00CF3E0C" w:rsidRPr="00CF3E0C" w:rsidRDefault="00A93161" w:rsidP="005F1C10">
      <w:pPr>
        <w:pStyle w:val="ListParagraph"/>
        <w:numPr>
          <w:ilvl w:val="0"/>
          <w:numId w:val="5"/>
        </w:numPr>
        <w:rPr>
          <w:rFonts w:ascii="Calibri" w:hAnsi="Calibri"/>
          <w:szCs w:val="24"/>
        </w:rPr>
      </w:pPr>
      <w:r w:rsidRPr="007B41D6">
        <w:rPr>
          <w:szCs w:val="24"/>
        </w:rPr>
        <w:t xml:space="preserve">Following consultation with the sector, the LGA published its updated </w:t>
      </w:r>
      <w:hyperlink r:id="rId15" w:history="1">
        <w:r w:rsidRPr="007B41D6">
          <w:rPr>
            <w:rStyle w:val="Hyperlink"/>
            <w:szCs w:val="24"/>
          </w:rPr>
          <w:t>National Procurement Strategy 2022</w:t>
        </w:r>
      </w:hyperlink>
      <w:r w:rsidRPr="007B41D6">
        <w:rPr>
          <w:szCs w:val="24"/>
        </w:rPr>
        <w:t xml:space="preserve"> in August. The strategy and </w:t>
      </w:r>
      <w:hyperlink r:id="rId16" w:history="1">
        <w:r w:rsidRPr="007B41D6">
          <w:rPr>
            <w:rStyle w:val="Hyperlink"/>
            <w:szCs w:val="24"/>
          </w:rPr>
          <w:t>accompanying toolkit</w:t>
        </w:r>
      </w:hyperlink>
      <w:r w:rsidRPr="007B41D6">
        <w:rPr>
          <w:szCs w:val="24"/>
        </w:rPr>
        <w:t xml:space="preserve"> provides councils to benchmark their own capacity and capability against a refreshed set of themes covering leadership, behaving commercially, achieving community benefits. Councils plot their own progress against a maturity index.</w:t>
      </w:r>
      <w:r w:rsidR="004E3E89" w:rsidRPr="007B41D6">
        <w:rPr>
          <w:szCs w:val="24"/>
        </w:rPr>
        <w:t xml:space="preserve"> </w:t>
      </w:r>
      <w:r w:rsidRPr="007B41D6">
        <w:rPr>
          <w:szCs w:val="24"/>
        </w:rPr>
        <w:t xml:space="preserve">These can be compared against similar councils regionally and nationally as well as against their own benchmarks from previous years.  </w:t>
      </w:r>
    </w:p>
    <w:p w14:paraId="2334DDA0" w14:textId="58AC08BD" w:rsidR="0027416E" w:rsidRDefault="00A93161" w:rsidP="00494EFA">
      <w:pPr>
        <w:pStyle w:val="ListParagraph"/>
        <w:rPr>
          <w:szCs w:val="24"/>
        </w:rPr>
      </w:pPr>
      <w:r w:rsidRPr="007B41D6">
        <w:rPr>
          <w:rStyle w:val="Strong"/>
          <w:b w:val="0"/>
          <w:bCs w:val="0"/>
          <w:szCs w:val="24"/>
        </w:rPr>
        <w:t>Councillor Peter Fleming</w:t>
      </w:r>
      <w:r w:rsidRPr="007B41D6">
        <w:rPr>
          <w:rStyle w:val="Strong"/>
          <w:szCs w:val="24"/>
        </w:rPr>
        <w:t xml:space="preserve">, </w:t>
      </w:r>
      <w:r w:rsidRPr="007B41D6">
        <w:rPr>
          <w:szCs w:val="24"/>
        </w:rPr>
        <w:t>Chairman</w:t>
      </w:r>
      <w:r w:rsidR="00777252" w:rsidRPr="007B41D6">
        <w:rPr>
          <w:szCs w:val="24"/>
        </w:rPr>
        <w:t xml:space="preserve"> of the</w:t>
      </w:r>
      <w:r w:rsidRPr="007B41D6">
        <w:rPr>
          <w:szCs w:val="24"/>
        </w:rPr>
        <w:t xml:space="preserve"> LGA Improvement and Innovation Board (2018 to 2022)</w:t>
      </w:r>
      <w:r w:rsidR="00777252" w:rsidRPr="007B41D6">
        <w:rPr>
          <w:szCs w:val="24"/>
        </w:rPr>
        <w:t>,</w:t>
      </w:r>
      <w:r w:rsidRPr="007B41D6">
        <w:rPr>
          <w:szCs w:val="24"/>
        </w:rPr>
        <w:t xml:space="preserve"> and </w:t>
      </w:r>
      <w:r w:rsidRPr="007B41D6">
        <w:rPr>
          <w:rStyle w:val="Strong"/>
          <w:b w:val="0"/>
          <w:bCs w:val="0"/>
          <w:szCs w:val="24"/>
        </w:rPr>
        <w:t xml:space="preserve">Professor Martin Reeves, </w:t>
      </w:r>
      <w:r w:rsidRPr="007B41D6">
        <w:rPr>
          <w:szCs w:val="24"/>
        </w:rPr>
        <w:t xml:space="preserve">Chief Executive, </w:t>
      </w:r>
      <w:r w:rsidRPr="007B41D6">
        <w:rPr>
          <w:szCs w:val="24"/>
        </w:rPr>
        <w:lastRenderedPageBreak/>
        <w:t>Coventry City Council and National Procurement Champion provided the foreword.</w:t>
      </w:r>
    </w:p>
    <w:p w14:paraId="5AD820C7" w14:textId="77777777" w:rsidR="00494EFA" w:rsidRPr="00494EFA" w:rsidRDefault="00494EFA" w:rsidP="00494EFA">
      <w:pPr>
        <w:rPr>
          <w:szCs w:val="24"/>
        </w:rPr>
      </w:pPr>
    </w:p>
    <w:p w14:paraId="1644B9A9" w14:textId="24A22D56" w:rsidR="00BD7E09" w:rsidRPr="0027416E" w:rsidRDefault="0027416E" w:rsidP="0027416E">
      <w:pPr>
        <w:rPr>
          <w:i/>
          <w:iCs/>
          <w:szCs w:val="24"/>
        </w:rPr>
      </w:pPr>
      <w:r w:rsidRPr="0027416E">
        <w:rPr>
          <w:i/>
          <w:iCs/>
          <w:szCs w:val="24"/>
        </w:rPr>
        <w:t>Events</w:t>
      </w:r>
    </w:p>
    <w:p w14:paraId="174AA1EC" w14:textId="45C129FD" w:rsidR="00BD7E09" w:rsidRDefault="00FF776A" w:rsidP="005F1C10">
      <w:pPr>
        <w:pStyle w:val="ListParagraph"/>
        <w:numPr>
          <w:ilvl w:val="0"/>
          <w:numId w:val="5"/>
        </w:numPr>
        <w:rPr>
          <w:rFonts w:cs="Arial"/>
          <w:szCs w:val="24"/>
        </w:rPr>
      </w:pPr>
      <w:r w:rsidRPr="00BD7E09">
        <w:rPr>
          <w:rFonts w:cs="Arial"/>
          <w:szCs w:val="24"/>
        </w:rPr>
        <w:t>Building Housing Retrofit Skills</w:t>
      </w:r>
      <w:r w:rsidR="00634B14">
        <w:rPr>
          <w:rFonts w:cs="Arial"/>
          <w:szCs w:val="24"/>
        </w:rPr>
        <w:t>,</w:t>
      </w:r>
      <w:r w:rsidRPr="00BD7E09">
        <w:rPr>
          <w:rFonts w:cs="Arial"/>
          <w:szCs w:val="24"/>
        </w:rPr>
        <w:t xml:space="preserve"> </w:t>
      </w:r>
      <w:r w:rsidR="00634B14">
        <w:rPr>
          <w:rFonts w:ascii="Helvetica" w:hAnsi="Helvetica"/>
          <w:color w:val="000000"/>
          <w:szCs w:val="24"/>
          <w:shd w:val="clear" w:color="auto" w:fill="FFFFFF"/>
        </w:rPr>
        <w:t>12 July 2022</w:t>
      </w:r>
    </w:p>
    <w:p w14:paraId="40D60A33" w14:textId="77777777" w:rsidR="00CF0257" w:rsidRPr="00CF0257" w:rsidRDefault="00FF776A" w:rsidP="00CF0257">
      <w:pPr>
        <w:pStyle w:val="ListParagraph"/>
        <w:rPr>
          <w:rFonts w:ascii="Calibri" w:hAnsi="Calibri"/>
          <w:szCs w:val="24"/>
        </w:rPr>
      </w:pPr>
      <w:r w:rsidRPr="00BD7E09">
        <w:rPr>
          <w:rFonts w:ascii="Helvetica" w:hAnsi="Helvetica"/>
          <w:color w:val="000000"/>
          <w:szCs w:val="24"/>
          <w:shd w:val="clear" w:color="auto" w:fill="FFFFFF"/>
        </w:rPr>
        <w:t xml:space="preserve">This webinar shared a number of good practice examples from experts and councils who are creating local green jobs in the area of housing retrofit, as well as insights from the LGA’s recent action learning sets on housing retrofit skills. The webinar was developed in collaboration with </w:t>
      </w:r>
      <w:proofErr w:type="spellStart"/>
      <w:r w:rsidRPr="00BD7E09">
        <w:rPr>
          <w:rFonts w:ascii="Helvetica" w:hAnsi="Helvetica"/>
          <w:color w:val="000000"/>
          <w:szCs w:val="24"/>
          <w:shd w:val="clear" w:color="auto" w:fill="FFFFFF"/>
        </w:rPr>
        <w:t>Ashden</w:t>
      </w:r>
      <w:proofErr w:type="spellEnd"/>
      <w:r w:rsidRPr="00BD7E09">
        <w:rPr>
          <w:rFonts w:ascii="Helvetica" w:hAnsi="Helvetica"/>
          <w:color w:val="000000"/>
          <w:szCs w:val="24"/>
          <w:shd w:val="clear" w:color="auto" w:fill="FFFFFF"/>
        </w:rPr>
        <w:t xml:space="preserve">, a charity that showcases innovative climate pioneers. It was chaired by Councillor Laura </w:t>
      </w:r>
      <w:proofErr w:type="spellStart"/>
      <w:r w:rsidRPr="00BD7E09">
        <w:rPr>
          <w:rFonts w:ascii="Helvetica" w:hAnsi="Helvetica"/>
          <w:color w:val="000000"/>
          <w:szCs w:val="24"/>
          <w:shd w:val="clear" w:color="auto" w:fill="FFFFFF"/>
        </w:rPr>
        <w:t>Beddow</w:t>
      </w:r>
      <w:proofErr w:type="spellEnd"/>
      <w:r w:rsidRPr="00BD7E09">
        <w:rPr>
          <w:rFonts w:ascii="Helvetica" w:hAnsi="Helvetica"/>
          <w:color w:val="000000"/>
          <w:szCs w:val="24"/>
          <w:shd w:val="clear" w:color="auto" w:fill="FFFFFF"/>
        </w:rPr>
        <w:t xml:space="preserve"> and attended by 123 people. </w:t>
      </w:r>
    </w:p>
    <w:p w14:paraId="55B8403C" w14:textId="5FC5C2FB" w:rsidR="00CF0257" w:rsidRPr="00BD7E09" w:rsidRDefault="00CF0257" w:rsidP="005F1C10">
      <w:pPr>
        <w:pStyle w:val="ListParagraph"/>
        <w:numPr>
          <w:ilvl w:val="0"/>
          <w:numId w:val="5"/>
        </w:numPr>
        <w:rPr>
          <w:rStyle w:val="Strong"/>
          <w:rFonts w:ascii="Calibri" w:hAnsi="Calibri"/>
          <w:b w:val="0"/>
          <w:bCs w:val="0"/>
          <w:szCs w:val="24"/>
        </w:rPr>
      </w:pPr>
      <w:r w:rsidRPr="00BD7E09">
        <w:rPr>
          <w:rStyle w:val="Strong"/>
          <w:b w:val="0"/>
          <w:bCs w:val="0"/>
          <w:color w:val="000000"/>
          <w:szCs w:val="24"/>
          <w:shd w:val="clear" w:color="auto" w:fill="FFFFFF"/>
        </w:rPr>
        <w:t>Sustainable Procurement Webinar, 27 September 2022</w:t>
      </w:r>
    </w:p>
    <w:p w14:paraId="18852679" w14:textId="77777777" w:rsidR="00CF0257" w:rsidRDefault="00CF0257" w:rsidP="00CF0257">
      <w:pPr>
        <w:pStyle w:val="ListParagraph"/>
        <w:rPr>
          <w:color w:val="000000"/>
          <w:szCs w:val="24"/>
          <w:shd w:val="clear" w:color="auto" w:fill="FFFFFF"/>
        </w:rPr>
      </w:pPr>
      <w:r w:rsidRPr="00CF3E0C">
        <w:rPr>
          <w:rStyle w:val="Strong"/>
          <w:b w:val="0"/>
          <w:bCs w:val="0"/>
          <w:color w:val="000000"/>
          <w:szCs w:val="24"/>
          <w:shd w:val="clear" w:color="auto" w:fill="FFFFFF"/>
        </w:rPr>
        <w:t xml:space="preserve">Cllr Clyde </w:t>
      </w:r>
      <w:proofErr w:type="spellStart"/>
      <w:r w:rsidRPr="00CF3E0C">
        <w:rPr>
          <w:rStyle w:val="Strong"/>
          <w:b w:val="0"/>
          <w:bCs w:val="0"/>
          <w:color w:val="000000"/>
          <w:szCs w:val="24"/>
          <w:shd w:val="clear" w:color="auto" w:fill="FFFFFF"/>
        </w:rPr>
        <w:t>Loakes</w:t>
      </w:r>
      <w:proofErr w:type="spellEnd"/>
      <w:r w:rsidRPr="00CF3E0C">
        <w:rPr>
          <w:rStyle w:val="Strong"/>
          <w:b w:val="0"/>
          <w:bCs w:val="0"/>
          <w:color w:val="000000"/>
          <w:szCs w:val="24"/>
          <w:shd w:val="clear" w:color="auto" w:fill="FFFFFF"/>
        </w:rPr>
        <w:t>,</w:t>
      </w:r>
      <w:r w:rsidRPr="00CF3E0C">
        <w:rPr>
          <w:color w:val="000000"/>
          <w:szCs w:val="24"/>
          <w:shd w:val="clear" w:color="auto" w:fill="FFFFFF"/>
        </w:rPr>
        <w:t xml:space="preserve"> Member of the LGA’s Improvement and Innovation</w:t>
      </w:r>
      <w:r w:rsidRPr="00CF3E0C">
        <w:rPr>
          <w:szCs w:val="24"/>
        </w:rPr>
        <w:br/>
      </w:r>
      <w:r w:rsidRPr="00CF3E0C">
        <w:rPr>
          <w:color w:val="000000"/>
          <w:szCs w:val="24"/>
          <w:shd w:val="clear" w:color="auto" w:fill="FFFFFF"/>
        </w:rPr>
        <w:t>Climate Working Group,</w:t>
      </w:r>
      <w:r w:rsidRPr="00CF3E0C">
        <w:rPr>
          <w:b/>
          <w:bCs/>
          <w:color w:val="000000"/>
          <w:szCs w:val="24"/>
          <w:shd w:val="clear" w:color="auto" w:fill="FFFFFF"/>
        </w:rPr>
        <w:t xml:space="preserve"> </w:t>
      </w:r>
      <w:r w:rsidRPr="00CF3E0C">
        <w:rPr>
          <w:color w:val="000000"/>
          <w:szCs w:val="24"/>
          <w:shd w:val="clear" w:color="auto" w:fill="FFFFFF"/>
        </w:rPr>
        <w:t xml:space="preserve">Deputy Leader and Climate and Air Quality lead at the London Borough of Waltham Forest, chaired our </w:t>
      </w:r>
      <w:hyperlink r:id="rId17" w:history="1">
        <w:r w:rsidRPr="00CF3E0C">
          <w:rPr>
            <w:rStyle w:val="Hyperlink"/>
            <w:szCs w:val="24"/>
            <w:shd w:val="clear" w:color="auto" w:fill="FFFFFF"/>
          </w:rPr>
          <w:t>Sustainable Procurement webinar</w:t>
        </w:r>
      </w:hyperlink>
      <w:r w:rsidRPr="00CF3E0C">
        <w:rPr>
          <w:color w:val="000000"/>
          <w:szCs w:val="24"/>
          <w:shd w:val="clear" w:color="auto" w:fill="FFFFFF"/>
        </w:rPr>
        <w:t xml:space="preserve"> which had 190 attendees. </w:t>
      </w:r>
    </w:p>
    <w:p w14:paraId="4721C048" w14:textId="77777777" w:rsidR="00CF0257" w:rsidRDefault="00CF0257" w:rsidP="00CF0257">
      <w:pPr>
        <w:pStyle w:val="ListParagraph"/>
        <w:rPr>
          <w:color w:val="000000"/>
          <w:szCs w:val="24"/>
        </w:rPr>
      </w:pPr>
      <w:r w:rsidRPr="00CF3E0C">
        <w:rPr>
          <w:szCs w:val="24"/>
        </w:rPr>
        <w:t xml:space="preserve">In the session we introduced the LGA’s new </w:t>
      </w:r>
      <w:hyperlink r:id="rId18" w:history="1">
        <w:r w:rsidRPr="00CF3E0C">
          <w:rPr>
            <w:rStyle w:val="Hyperlink"/>
            <w:szCs w:val="24"/>
          </w:rPr>
          <w:t>Energy Procurement Category Strategy</w:t>
        </w:r>
      </w:hyperlink>
      <w:r w:rsidRPr="00CF3E0C">
        <w:rPr>
          <w:szCs w:val="24"/>
        </w:rPr>
        <w:t xml:space="preserve"> that’s been updated to help cou</w:t>
      </w:r>
      <w:r w:rsidRPr="00CF3E0C">
        <w:rPr>
          <w:color w:val="000000"/>
          <w:szCs w:val="24"/>
        </w:rPr>
        <w:t xml:space="preserve">ncils optimise the way they procure and manage energy in today’s markets, focusing on the wide range of economic, environmental and social opportunities available to them. </w:t>
      </w:r>
    </w:p>
    <w:p w14:paraId="4477F6B7" w14:textId="3005636C" w:rsidR="00FF776A" w:rsidRPr="00CF0257" w:rsidRDefault="00CF0257" w:rsidP="00CF0257">
      <w:pPr>
        <w:pStyle w:val="ListParagraph"/>
        <w:rPr>
          <w:rFonts w:ascii="Calibri" w:hAnsi="Calibri"/>
          <w:szCs w:val="24"/>
        </w:rPr>
      </w:pPr>
      <w:r w:rsidRPr="00CF3E0C">
        <w:rPr>
          <w:szCs w:val="24"/>
        </w:rPr>
        <w:t xml:space="preserve">Oxford City Council introduced their unique Dynamic Purchasing System (DPS) tailored for the fast-paced, innovative and ever-growing world of electric vehicle infrastructure. </w:t>
      </w:r>
      <w:r w:rsidRPr="00CF3E0C">
        <w:rPr>
          <w:color w:val="000000"/>
          <w:szCs w:val="24"/>
        </w:rPr>
        <w:t xml:space="preserve">And lastly, we heard from </w:t>
      </w:r>
      <w:r w:rsidRPr="00CF3E0C">
        <w:rPr>
          <w:szCs w:val="24"/>
        </w:rPr>
        <w:t xml:space="preserve">Dr Josh Pritchard, </w:t>
      </w:r>
      <w:r w:rsidRPr="00CF3E0C">
        <w:rPr>
          <w:szCs w:val="24"/>
          <w:lang w:eastAsia="en-GB"/>
        </w:rPr>
        <w:t xml:space="preserve">Deputy Director, Policy Unit at the CBI who leads on Procurement and </w:t>
      </w:r>
      <w:bookmarkStart w:id="0" w:name="_Hlk112927703"/>
      <w:r w:rsidRPr="00CF3E0C">
        <w:rPr>
          <w:szCs w:val="24"/>
          <w:lang w:eastAsia="en-GB"/>
        </w:rPr>
        <w:t>gave</w:t>
      </w:r>
      <w:r w:rsidRPr="00CF3E0C">
        <w:rPr>
          <w:color w:val="000000"/>
          <w:szCs w:val="24"/>
        </w:rPr>
        <w:t xml:space="preserve"> us a perspective from the private sector on how they are working with councils to get the best socio-economic and environmental outcomes from their contracts</w:t>
      </w:r>
      <w:bookmarkEnd w:id="0"/>
      <w:r w:rsidRPr="00CF3E0C">
        <w:rPr>
          <w:color w:val="000000"/>
          <w:szCs w:val="24"/>
        </w:rPr>
        <w:t>.</w:t>
      </w:r>
    </w:p>
    <w:p w14:paraId="4EA6AAF0" w14:textId="2C3C133E" w:rsidR="009539BB" w:rsidRPr="0027416E" w:rsidRDefault="009539BB" w:rsidP="00205B08">
      <w:pPr>
        <w:keepNext/>
        <w:keepLines/>
        <w:widowControl w:val="0"/>
        <w:spacing w:before="360" w:after="240" w:line="420" w:lineRule="exact"/>
        <w:outlineLvl w:val="1"/>
        <w:rPr>
          <w:rFonts w:eastAsia="Times New Roman" w:cs="Times New Roman"/>
          <w:bCs/>
          <w:i/>
          <w:iCs/>
          <w:color w:val="000000"/>
          <w:szCs w:val="24"/>
        </w:rPr>
      </w:pPr>
      <w:r w:rsidRPr="0027416E">
        <w:rPr>
          <w:rFonts w:eastAsia="Times New Roman" w:cs="Times New Roman"/>
          <w:bCs/>
          <w:i/>
          <w:iCs/>
          <w:color w:val="000000"/>
          <w:szCs w:val="24"/>
        </w:rPr>
        <w:t>Publications</w:t>
      </w:r>
      <w:r w:rsidR="00E05C48" w:rsidRPr="0027416E">
        <w:rPr>
          <w:rFonts w:eastAsia="Times New Roman" w:cs="Times New Roman"/>
          <w:bCs/>
          <w:i/>
          <w:iCs/>
          <w:color w:val="000000"/>
          <w:szCs w:val="24"/>
        </w:rPr>
        <w:t xml:space="preserve"> and media</w:t>
      </w:r>
    </w:p>
    <w:p w14:paraId="2A8F2A34" w14:textId="57D12D99" w:rsidR="00D23271" w:rsidRDefault="00934930" w:rsidP="00934930">
      <w:pPr>
        <w:rPr>
          <w:szCs w:val="24"/>
        </w:rPr>
      </w:pPr>
      <w:r w:rsidRPr="008333FB">
        <w:rPr>
          <w:szCs w:val="24"/>
        </w:rPr>
        <w:t>This section outlines the publications and media releases that have occurred since the previous Councillors’ Forum</w:t>
      </w:r>
      <w:r w:rsidR="00CD345B">
        <w:rPr>
          <w:szCs w:val="24"/>
        </w:rPr>
        <w:t>.</w:t>
      </w:r>
    </w:p>
    <w:p w14:paraId="54313177" w14:textId="23D745B8" w:rsidR="00FC37D7" w:rsidRDefault="00FC37D7" w:rsidP="00934930">
      <w:pPr>
        <w:rPr>
          <w:szCs w:val="24"/>
        </w:rPr>
      </w:pPr>
    </w:p>
    <w:p w14:paraId="1A2B3E6F" w14:textId="77777777" w:rsidR="0027416E" w:rsidRDefault="00593478" w:rsidP="005F1C10">
      <w:pPr>
        <w:pStyle w:val="ListParagraph"/>
        <w:numPr>
          <w:ilvl w:val="0"/>
          <w:numId w:val="5"/>
        </w:numPr>
        <w:rPr>
          <w:szCs w:val="24"/>
        </w:rPr>
      </w:pPr>
      <w:r w:rsidRPr="0027416E">
        <w:rPr>
          <w:szCs w:val="24"/>
        </w:rPr>
        <w:t>Media release, 1 October 2022</w:t>
      </w:r>
    </w:p>
    <w:p w14:paraId="4E25C0E4" w14:textId="77F8ADAA" w:rsidR="00FC37D7" w:rsidRPr="0027416E" w:rsidRDefault="005F1C10" w:rsidP="0027416E">
      <w:pPr>
        <w:pStyle w:val="ListParagraph"/>
        <w:rPr>
          <w:szCs w:val="24"/>
        </w:rPr>
      </w:pPr>
      <w:hyperlink r:id="rId19" w:history="1">
        <w:r w:rsidR="00FC37D7" w:rsidRPr="0027416E">
          <w:rPr>
            <w:rStyle w:val="Hyperlink"/>
            <w:rFonts w:cs="Arial"/>
          </w:rPr>
          <w:t>NHS “dental deserts” persist in rural and deprived communities – LGA analysis</w:t>
        </w:r>
      </w:hyperlink>
      <w:r w:rsidR="00FC37D7" w:rsidRPr="0027416E">
        <w:rPr>
          <w:rFonts w:cs="Arial"/>
        </w:rPr>
        <w:br/>
      </w:r>
      <w:r w:rsidR="00FC37D7" w:rsidRPr="0027416E">
        <w:rPr>
          <w:rFonts w:cs="Arial"/>
        </w:rPr>
        <w:lastRenderedPageBreak/>
        <w:t xml:space="preserve">Our press release, highlighting data published on LG Inform on shortages of NHS dentists by local authority area was covered in the </w:t>
      </w:r>
      <w:hyperlink r:id="rId20" w:history="1">
        <w:r w:rsidR="00FC37D7" w:rsidRPr="0027416E">
          <w:rPr>
            <w:rStyle w:val="Hyperlink"/>
            <w:rFonts w:cs="Arial"/>
          </w:rPr>
          <w:t>Telegraph,</w:t>
        </w:r>
      </w:hyperlink>
      <w:r w:rsidR="00FC37D7" w:rsidRPr="0027416E">
        <w:rPr>
          <w:rFonts w:cs="Arial"/>
        </w:rPr>
        <w:t xml:space="preserve"> Times, Mirror, </w:t>
      </w:r>
      <w:hyperlink r:id="rId21" w:history="1">
        <w:r w:rsidR="00FC37D7" w:rsidRPr="0027416E">
          <w:rPr>
            <w:rStyle w:val="Hyperlink"/>
            <w:rFonts w:cs="Arial"/>
          </w:rPr>
          <w:t>Mail</w:t>
        </w:r>
      </w:hyperlink>
      <w:r w:rsidR="00FC37D7" w:rsidRPr="0027416E">
        <w:rPr>
          <w:rFonts w:cs="Arial"/>
        </w:rPr>
        <w:t xml:space="preserve">, </w:t>
      </w:r>
      <w:hyperlink r:id="rId22" w:history="1">
        <w:r w:rsidR="00FC37D7" w:rsidRPr="0027416E">
          <w:rPr>
            <w:rStyle w:val="Hyperlink"/>
            <w:rFonts w:cs="Arial"/>
          </w:rPr>
          <w:t>Independent</w:t>
        </w:r>
      </w:hyperlink>
      <w:r w:rsidR="00FC37D7" w:rsidRPr="0027416E">
        <w:rPr>
          <w:rFonts w:cs="Arial"/>
        </w:rPr>
        <w:t xml:space="preserve">, </w:t>
      </w:r>
      <w:hyperlink r:id="rId23" w:history="1">
        <w:r w:rsidR="00FC37D7" w:rsidRPr="0027416E">
          <w:rPr>
            <w:rStyle w:val="Hyperlink"/>
            <w:rFonts w:cs="Arial"/>
          </w:rPr>
          <w:t>iNews,</w:t>
        </w:r>
      </w:hyperlink>
      <w:r w:rsidR="00FC37D7" w:rsidRPr="0027416E">
        <w:rPr>
          <w:rFonts w:cs="Arial"/>
        </w:rPr>
        <w:t xml:space="preserve"> ITV and </w:t>
      </w:r>
      <w:hyperlink r:id="rId24" w:history="1">
        <w:r w:rsidR="00FC37D7" w:rsidRPr="0027416E">
          <w:rPr>
            <w:rStyle w:val="Hyperlink"/>
            <w:rFonts w:cs="Arial"/>
          </w:rPr>
          <w:t>Sun</w:t>
        </w:r>
      </w:hyperlink>
      <w:r w:rsidR="00FC37D7" w:rsidRPr="0027416E">
        <w:rPr>
          <w:rFonts w:cs="Arial"/>
        </w:rPr>
        <w:t>. It also featured on BBC regional radio, LBC, Times Radio and Sky Radio, who produce news bulletins for Capital, Heart Radio and other commercial channels.</w:t>
      </w:r>
    </w:p>
    <w:p w14:paraId="63FFBD10" w14:textId="0731AF56" w:rsidR="009539BB" w:rsidRPr="0027416E" w:rsidRDefault="009539BB" w:rsidP="00205B08">
      <w:pPr>
        <w:keepNext/>
        <w:keepLines/>
        <w:widowControl w:val="0"/>
        <w:spacing w:before="360" w:after="240" w:line="420" w:lineRule="exact"/>
        <w:outlineLvl w:val="1"/>
        <w:rPr>
          <w:rFonts w:eastAsia="Times New Roman" w:cs="Times New Roman"/>
          <w:bCs/>
          <w:i/>
          <w:iCs/>
          <w:color w:val="000000"/>
          <w:szCs w:val="24"/>
        </w:rPr>
      </w:pPr>
      <w:r w:rsidRPr="0027416E">
        <w:rPr>
          <w:rFonts w:eastAsia="Times New Roman" w:cs="Times New Roman"/>
          <w:bCs/>
          <w:i/>
          <w:iCs/>
          <w:color w:val="000000"/>
          <w:szCs w:val="24"/>
        </w:rPr>
        <w:t>Local Government First Magazine Activity</w:t>
      </w:r>
    </w:p>
    <w:p w14:paraId="549C386D" w14:textId="77777777" w:rsidR="0027416E" w:rsidRDefault="00D23271" w:rsidP="005F1C10">
      <w:pPr>
        <w:pStyle w:val="ListParagraph"/>
        <w:numPr>
          <w:ilvl w:val="0"/>
          <w:numId w:val="5"/>
        </w:numPr>
        <w:rPr>
          <w:rFonts w:cs="Arial"/>
          <w:szCs w:val="24"/>
        </w:rPr>
      </w:pPr>
      <w:r w:rsidRPr="0027416E">
        <w:rPr>
          <w:rFonts w:cs="Arial"/>
          <w:szCs w:val="24"/>
        </w:rPr>
        <w:t>The following articles were published in First Magazine delivered by the Improvement and Innovation Board’s Lead Members:</w:t>
      </w:r>
    </w:p>
    <w:p w14:paraId="5EC3ACE7" w14:textId="2EC9125F" w:rsidR="0027416E" w:rsidRDefault="0027416E" w:rsidP="0027416E">
      <w:pPr>
        <w:pStyle w:val="ListParagraph"/>
        <w:rPr>
          <w:rFonts w:cs="Arial"/>
          <w:szCs w:val="24"/>
        </w:rPr>
      </w:pPr>
      <w:r>
        <w:rPr>
          <w:rFonts w:cs="Arial"/>
          <w:szCs w:val="24"/>
        </w:rPr>
        <w:t xml:space="preserve">11.1 </w:t>
      </w:r>
      <w:r w:rsidR="004168E4" w:rsidRPr="0027416E">
        <w:rPr>
          <w:rFonts w:cs="Arial"/>
          <w:szCs w:val="24"/>
        </w:rPr>
        <w:t xml:space="preserve">First Magazine, dated </w:t>
      </w:r>
      <w:r w:rsidR="0094440D" w:rsidRPr="0027416E">
        <w:rPr>
          <w:rFonts w:cs="Arial"/>
          <w:szCs w:val="24"/>
        </w:rPr>
        <w:t>August 2022</w:t>
      </w:r>
    </w:p>
    <w:p w14:paraId="71BF6A71" w14:textId="77777777" w:rsidR="0027416E" w:rsidRDefault="005F1C10" w:rsidP="0027416E">
      <w:pPr>
        <w:pStyle w:val="ListParagraph"/>
      </w:pPr>
      <w:hyperlink r:id="rId25" w:history="1">
        <w:r w:rsidR="0094440D" w:rsidRPr="009F44DA">
          <w:rPr>
            <w:rStyle w:val="Hyperlink"/>
            <w:rFonts w:cs="Arial"/>
            <w:b/>
            <w:bCs/>
            <w:szCs w:val="24"/>
          </w:rPr>
          <w:t>Strength and imagination</w:t>
        </w:r>
      </w:hyperlink>
      <w:r w:rsidR="00D073F7">
        <w:rPr>
          <w:rFonts w:cs="Arial"/>
          <w:szCs w:val="24"/>
        </w:rPr>
        <w:t xml:space="preserve"> – </w:t>
      </w:r>
      <w:r w:rsidR="005D0B28">
        <w:rPr>
          <w:rFonts w:cs="Arial"/>
          <w:szCs w:val="24"/>
        </w:rPr>
        <w:t>C</w:t>
      </w:r>
      <w:r w:rsidR="00D073F7">
        <w:rPr>
          <w:rFonts w:cs="Arial"/>
          <w:szCs w:val="24"/>
        </w:rPr>
        <w:t xml:space="preserve">hair of the </w:t>
      </w:r>
      <w:r w:rsidR="005D0B28">
        <w:rPr>
          <w:rFonts w:cs="Arial"/>
          <w:szCs w:val="24"/>
        </w:rPr>
        <w:t>I</w:t>
      </w:r>
      <w:r w:rsidR="005D0B28" w:rsidRPr="008333FB">
        <w:rPr>
          <w:szCs w:val="24"/>
        </w:rPr>
        <w:t>mprovement and Innovation Board (2018 to 2022)</w:t>
      </w:r>
      <w:r w:rsidR="005D0B28">
        <w:rPr>
          <w:szCs w:val="24"/>
        </w:rPr>
        <w:t xml:space="preserve">, Councillor Peter Fleming </w:t>
      </w:r>
      <w:r w:rsidR="008C218C">
        <w:rPr>
          <w:szCs w:val="24"/>
        </w:rPr>
        <w:t>pro</w:t>
      </w:r>
      <w:r w:rsidR="008C6A23">
        <w:rPr>
          <w:szCs w:val="24"/>
        </w:rPr>
        <w:t xml:space="preserve">vided an article on this year’s </w:t>
      </w:r>
      <w:r w:rsidR="008C6A23">
        <w:t>Innovation Zone and how it demonstrated the importance and value that councils place on learning from each other.</w:t>
      </w:r>
    </w:p>
    <w:p w14:paraId="12A51947" w14:textId="77777777" w:rsidR="0027416E" w:rsidRDefault="005F1C10" w:rsidP="0027416E">
      <w:pPr>
        <w:pStyle w:val="ListParagraph"/>
      </w:pPr>
      <w:hyperlink r:id="rId26" w:history="1">
        <w:r w:rsidR="00E42A0E" w:rsidRPr="0051191F">
          <w:rPr>
            <w:rStyle w:val="Hyperlink"/>
            <w:rFonts w:cs="Arial"/>
            <w:b/>
            <w:bCs/>
            <w:szCs w:val="24"/>
          </w:rPr>
          <w:t>Supporting council improvement</w:t>
        </w:r>
      </w:hyperlink>
      <w:r w:rsidR="00E42A0E">
        <w:rPr>
          <w:rFonts w:cs="Arial"/>
          <w:szCs w:val="24"/>
        </w:rPr>
        <w:t xml:space="preserve"> </w:t>
      </w:r>
      <w:r w:rsidR="00C81C04">
        <w:rPr>
          <w:rFonts w:cs="Arial"/>
          <w:szCs w:val="24"/>
        </w:rPr>
        <w:t xml:space="preserve">- </w:t>
      </w:r>
      <w:r w:rsidR="0051191F">
        <w:rPr>
          <w:rFonts w:cs="Arial"/>
          <w:szCs w:val="24"/>
        </w:rPr>
        <w:t>Chair of the I</w:t>
      </w:r>
      <w:r w:rsidR="0051191F" w:rsidRPr="008333FB">
        <w:rPr>
          <w:szCs w:val="24"/>
        </w:rPr>
        <w:t>mprovement and Innovation Board (2018 to 2022)</w:t>
      </w:r>
      <w:r w:rsidR="0051191F">
        <w:rPr>
          <w:szCs w:val="24"/>
        </w:rPr>
        <w:t>, Councillor Peter Fle</w:t>
      </w:r>
      <w:r w:rsidR="0051191F" w:rsidRPr="004231CD">
        <w:t xml:space="preserve">ming supplied an article </w:t>
      </w:r>
      <w:r w:rsidR="004231CD" w:rsidRPr="004231CD">
        <w:t>reflecting</w:t>
      </w:r>
      <w:r w:rsidR="00142D27" w:rsidRPr="004231CD">
        <w:t xml:space="preserve"> on the </w:t>
      </w:r>
      <w:r w:rsidR="004231CD" w:rsidRPr="004231CD">
        <w:t>boards</w:t>
      </w:r>
      <w:r w:rsidR="00142D27" w:rsidRPr="004231CD">
        <w:t xml:space="preserve"> work over the last 12 </w:t>
      </w:r>
      <w:r w:rsidR="004231CD" w:rsidRPr="004231CD">
        <w:t>months</w:t>
      </w:r>
      <w:r w:rsidR="00142D27" w:rsidRPr="004231CD">
        <w:t xml:space="preserve"> and </w:t>
      </w:r>
      <w:r w:rsidR="004231CD" w:rsidRPr="004231CD">
        <w:t>on how LGA programmes continue to deliver value and impact for councils.</w:t>
      </w:r>
    </w:p>
    <w:p w14:paraId="1A6E63C3" w14:textId="77777777" w:rsidR="0027416E" w:rsidRDefault="0027416E" w:rsidP="0027416E">
      <w:pPr>
        <w:pStyle w:val="ListParagraph"/>
      </w:pPr>
    </w:p>
    <w:p w14:paraId="32ABEECE" w14:textId="08F52CA8" w:rsidR="0027416E" w:rsidRDefault="00B638CA" w:rsidP="005F1C10">
      <w:pPr>
        <w:pStyle w:val="ListParagraph"/>
        <w:numPr>
          <w:ilvl w:val="1"/>
          <w:numId w:val="5"/>
        </w:numPr>
        <w:rPr>
          <w:rFonts w:cs="Arial"/>
          <w:szCs w:val="24"/>
        </w:rPr>
      </w:pPr>
      <w:r>
        <w:rPr>
          <w:rFonts w:cs="Arial"/>
          <w:szCs w:val="24"/>
        </w:rPr>
        <w:t xml:space="preserve">First Magazine, dated </w:t>
      </w:r>
      <w:r w:rsidR="003F651E">
        <w:rPr>
          <w:rFonts w:cs="Arial"/>
          <w:szCs w:val="24"/>
        </w:rPr>
        <w:t>September 2022</w:t>
      </w:r>
    </w:p>
    <w:p w14:paraId="643BB6BB" w14:textId="77777777" w:rsidR="0027416E" w:rsidRDefault="005F1C10" w:rsidP="0027416E">
      <w:pPr>
        <w:ind w:left="720"/>
        <w:rPr>
          <w:rFonts w:cs="Arial"/>
          <w:szCs w:val="24"/>
        </w:rPr>
      </w:pPr>
      <w:hyperlink r:id="rId27" w:history="1">
        <w:r w:rsidR="003F651E" w:rsidRPr="0027416E">
          <w:rPr>
            <w:rStyle w:val="Hyperlink"/>
            <w:rFonts w:cs="Arial"/>
            <w:b/>
            <w:bCs/>
            <w:szCs w:val="24"/>
          </w:rPr>
          <w:t>Net-zero innovation</w:t>
        </w:r>
      </w:hyperlink>
      <w:r w:rsidR="003F651E" w:rsidRPr="0027416E">
        <w:rPr>
          <w:rFonts w:cs="Arial"/>
          <w:szCs w:val="24"/>
        </w:rPr>
        <w:t xml:space="preserve"> – Lead Member for Climate Change</w:t>
      </w:r>
      <w:r w:rsidR="006A54F0" w:rsidRPr="0027416E">
        <w:rPr>
          <w:rFonts w:cs="Arial"/>
          <w:szCs w:val="24"/>
        </w:rPr>
        <w:t xml:space="preserve"> and Sharing Practice</w:t>
      </w:r>
      <w:r w:rsidR="00797235" w:rsidRPr="0027416E">
        <w:rPr>
          <w:rFonts w:cs="Arial"/>
          <w:szCs w:val="24"/>
        </w:rPr>
        <w:t xml:space="preserve"> on the Improvement and Innovation Board, Councillor Liz Green contributed an article</w:t>
      </w:r>
      <w:r w:rsidR="008635D3" w:rsidRPr="0027416E">
        <w:rPr>
          <w:rFonts w:cs="Arial"/>
          <w:szCs w:val="24"/>
        </w:rPr>
        <w:t xml:space="preserve"> highlighting the LGA’s net-zero innovation programme which </w:t>
      </w:r>
      <w:r w:rsidR="008635D3" w:rsidRPr="008635D3">
        <w:t>has brought councils and universities together to collaborate on climate change.</w:t>
      </w:r>
    </w:p>
    <w:p w14:paraId="2DB0A29B" w14:textId="30C38E2A" w:rsidR="0027416E" w:rsidRDefault="005F1C10" w:rsidP="0027416E">
      <w:pPr>
        <w:ind w:left="720"/>
      </w:pPr>
      <w:hyperlink r:id="rId28" w:history="1">
        <w:r w:rsidR="00933F5B" w:rsidRPr="00933F5B">
          <w:rPr>
            <w:rStyle w:val="Hyperlink"/>
            <w:rFonts w:cs="Arial"/>
            <w:b/>
            <w:bCs/>
            <w:szCs w:val="24"/>
          </w:rPr>
          <w:t>Demystifying digital</w:t>
        </w:r>
      </w:hyperlink>
      <w:r w:rsidR="00933F5B">
        <w:rPr>
          <w:rFonts w:cs="Arial"/>
          <w:szCs w:val="24"/>
        </w:rPr>
        <w:t xml:space="preserve"> – Lead Member for </w:t>
      </w:r>
      <w:r w:rsidR="006A54F0" w:rsidRPr="006A54F0">
        <w:rPr>
          <w:rFonts w:cs="Arial"/>
          <w:szCs w:val="24"/>
        </w:rPr>
        <w:t>Transparency, Productivity and Efficiency</w:t>
      </w:r>
      <w:r w:rsidR="006A54F0">
        <w:rPr>
          <w:rFonts w:cs="Arial"/>
          <w:szCs w:val="24"/>
        </w:rPr>
        <w:t xml:space="preserve">, Councillor Neil Prior </w:t>
      </w:r>
      <w:r w:rsidR="004A6A9D">
        <w:rPr>
          <w:rFonts w:cs="Arial"/>
          <w:szCs w:val="24"/>
        </w:rPr>
        <w:t xml:space="preserve">provided an article on </w:t>
      </w:r>
      <w:r w:rsidR="004A6A9D">
        <w:t>new outcomes-based framework which can help councils on their digitalisation journeys</w:t>
      </w:r>
    </w:p>
    <w:p w14:paraId="5931ABBC" w14:textId="77777777" w:rsidR="0027416E" w:rsidRDefault="0027416E" w:rsidP="0027416E">
      <w:pPr>
        <w:ind w:left="720"/>
        <w:rPr>
          <w:rFonts w:cs="Arial"/>
          <w:szCs w:val="24"/>
        </w:rPr>
      </w:pPr>
    </w:p>
    <w:p w14:paraId="7FE6F353" w14:textId="5A11BE19" w:rsidR="0027416E" w:rsidRPr="0027416E" w:rsidRDefault="00F61026" w:rsidP="005F1C10">
      <w:pPr>
        <w:pStyle w:val="ListParagraph"/>
        <w:numPr>
          <w:ilvl w:val="1"/>
          <w:numId w:val="5"/>
        </w:numPr>
        <w:rPr>
          <w:rFonts w:cs="Arial"/>
          <w:szCs w:val="24"/>
        </w:rPr>
      </w:pPr>
      <w:r w:rsidRPr="0027416E">
        <w:rPr>
          <w:rFonts w:eastAsia="Cambria" w:cs="Times New Roman"/>
          <w:szCs w:val="24"/>
        </w:rPr>
        <w:t>First Magazine, dated October 2022</w:t>
      </w:r>
    </w:p>
    <w:p w14:paraId="0DA7D7A8" w14:textId="6D08A676" w:rsidR="00F61026" w:rsidRPr="0027416E" w:rsidRDefault="005F1C10" w:rsidP="0027416E">
      <w:pPr>
        <w:ind w:left="720"/>
        <w:rPr>
          <w:rFonts w:cs="Arial"/>
          <w:szCs w:val="24"/>
        </w:rPr>
      </w:pPr>
      <w:hyperlink r:id="rId29" w:history="1">
        <w:r w:rsidR="00D531C9" w:rsidRPr="0027416E">
          <w:rPr>
            <w:rStyle w:val="Hyperlink"/>
            <w:rFonts w:eastAsia="Cambria" w:cs="Times New Roman"/>
            <w:b/>
            <w:bCs/>
            <w:szCs w:val="24"/>
          </w:rPr>
          <w:t>Early years lifeline</w:t>
        </w:r>
      </w:hyperlink>
      <w:r w:rsidR="00D531C9" w:rsidRPr="0027416E">
        <w:rPr>
          <w:rFonts w:eastAsia="Cambria" w:cs="Times New Roman"/>
          <w:szCs w:val="24"/>
        </w:rPr>
        <w:t xml:space="preserve"> - </w:t>
      </w:r>
      <w:r w:rsidR="004F1EAA" w:rsidRPr="0027416E">
        <w:rPr>
          <w:rFonts w:cs="Arial"/>
          <w:szCs w:val="24"/>
        </w:rPr>
        <w:t xml:space="preserve">Chair of the Improvement &amp; Innovation Board, Councillor Abi Brown co-authored an article </w:t>
      </w:r>
      <w:r w:rsidR="00AE497B" w:rsidRPr="0027416E">
        <w:rPr>
          <w:rFonts w:cs="Arial"/>
          <w:szCs w:val="24"/>
        </w:rPr>
        <w:t>wi</w:t>
      </w:r>
      <w:r w:rsidR="00AE497B" w:rsidRPr="0027416E">
        <w:rPr>
          <w:rFonts w:cs="Arial"/>
          <w:color w:val="000000" w:themeColor="text1"/>
          <w:szCs w:val="24"/>
        </w:rPr>
        <w:t xml:space="preserve">th </w:t>
      </w:r>
      <w:r w:rsidR="00AE497B" w:rsidRPr="0027416E">
        <w:rPr>
          <w:rFonts w:cs="Arial"/>
          <w:color w:val="000000" w:themeColor="text1"/>
          <w:szCs w:val="24"/>
          <w:shd w:val="clear" w:color="auto" w:fill="FFFFFF"/>
        </w:rPr>
        <w:t>Councillor Louise Gittins, Chair of the LGA’s Children and Young People Board,</w:t>
      </w:r>
      <w:r w:rsidR="00AE497B" w:rsidRPr="0027416E">
        <w:rPr>
          <w:rFonts w:ascii="Open Sans" w:hAnsi="Open Sans" w:cs="Open Sans"/>
          <w:color w:val="000000" w:themeColor="text1"/>
          <w:sz w:val="22"/>
          <w:shd w:val="clear" w:color="auto" w:fill="FFFFFF"/>
        </w:rPr>
        <w:t xml:space="preserve"> </w:t>
      </w:r>
      <w:r w:rsidR="004F1EAA" w:rsidRPr="0027416E">
        <w:rPr>
          <w:rFonts w:cs="Arial"/>
          <w:szCs w:val="24"/>
        </w:rPr>
        <w:t xml:space="preserve">highlighting </w:t>
      </w:r>
      <w:r w:rsidR="00085C21" w:rsidRPr="0027416E">
        <w:rPr>
          <w:rFonts w:cs="Arial"/>
          <w:szCs w:val="24"/>
        </w:rPr>
        <w:t>a</w:t>
      </w:r>
      <w:r w:rsidR="00085C21" w:rsidRPr="00085C21">
        <w:t>n LGA review</w:t>
      </w:r>
      <w:r w:rsidR="00085C21">
        <w:t xml:space="preserve"> which</w:t>
      </w:r>
      <w:r w:rsidR="00085C21" w:rsidRPr="00085C21">
        <w:t xml:space="preserve"> has identified how library services can support the youngest children and their families</w:t>
      </w:r>
    </w:p>
    <w:p w14:paraId="18F87A8E" w14:textId="0F82560E" w:rsidR="00205B08" w:rsidRPr="008333FB" w:rsidRDefault="00205B08" w:rsidP="00205B08">
      <w:pPr>
        <w:spacing w:before="120" w:after="240" w:line="300" w:lineRule="atLeast"/>
        <w:ind w:left="454"/>
        <w:rPr>
          <w:rFonts w:eastAsia="Cambria" w:cs="Times New Roman"/>
          <w:szCs w:val="24"/>
        </w:rPr>
      </w:pPr>
    </w:p>
    <w:p w14:paraId="347D7E99" w14:textId="110EC02E" w:rsidR="00CA0287" w:rsidRPr="008333FB" w:rsidRDefault="00CA0287" w:rsidP="00CA0287">
      <w:pPr>
        <w:pStyle w:val="Heading2"/>
        <w:rPr>
          <w:szCs w:val="24"/>
        </w:rPr>
      </w:pPr>
      <w:r w:rsidRPr="008333FB">
        <w:rPr>
          <w:szCs w:val="24"/>
        </w:rPr>
        <w:t>Contact details</w:t>
      </w:r>
    </w:p>
    <w:p w14:paraId="4D6E7212" w14:textId="0C1C3672" w:rsidR="00CA0287" w:rsidRPr="008333FB" w:rsidRDefault="00CA0287" w:rsidP="00CA0287">
      <w:pPr>
        <w:spacing w:after="120"/>
        <w:rPr>
          <w:szCs w:val="24"/>
        </w:rPr>
      </w:pPr>
      <w:r w:rsidRPr="008333FB">
        <w:rPr>
          <w:szCs w:val="24"/>
        </w:rPr>
        <w:t xml:space="preserve">Contact officer: </w:t>
      </w:r>
      <w:r w:rsidR="009A7A8D">
        <w:rPr>
          <w:szCs w:val="24"/>
        </w:rPr>
        <w:t>Dennis Skinner</w:t>
      </w:r>
    </w:p>
    <w:p w14:paraId="211B091D" w14:textId="4A95B225" w:rsidR="00CA0287" w:rsidRPr="008333FB" w:rsidRDefault="00CA0287" w:rsidP="00CA0287">
      <w:pPr>
        <w:spacing w:after="120"/>
        <w:rPr>
          <w:szCs w:val="24"/>
        </w:rPr>
      </w:pPr>
      <w:r w:rsidRPr="008333FB">
        <w:rPr>
          <w:szCs w:val="24"/>
        </w:rPr>
        <w:t>Position:</w:t>
      </w:r>
      <w:r w:rsidR="004E3E89" w:rsidRPr="008333FB">
        <w:rPr>
          <w:szCs w:val="24"/>
        </w:rPr>
        <w:t xml:space="preserve"> </w:t>
      </w:r>
      <w:r w:rsidR="009A7A8D">
        <w:rPr>
          <w:szCs w:val="24"/>
        </w:rPr>
        <w:t xml:space="preserve">Director of Improvement </w:t>
      </w:r>
    </w:p>
    <w:p w14:paraId="240804B4" w14:textId="109346BF" w:rsidR="00CA0287" w:rsidRPr="008333FB" w:rsidRDefault="00CA0287" w:rsidP="00CA0287">
      <w:pPr>
        <w:spacing w:after="120"/>
        <w:rPr>
          <w:rStyle w:val="Hyperlink"/>
          <w:szCs w:val="24"/>
        </w:rPr>
      </w:pPr>
      <w:r w:rsidRPr="008333FB">
        <w:rPr>
          <w:szCs w:val="24"/>
        </w:rPr>
        <w:t>Email:</w:t>
      </w:r>
      <w:r w:rsidRPr="008333FB">
        <w:rPr>
          <w:szCs w:val="24"/>
        </w:rPr>
        <w:tab/>
      </w:r>
      <w:hyperlink r:id="rId30" w:history="1">
        <w:r w:rsidR="009A7A8D" w:rsidRPr="00AB7E91">
          <w:rPr>
            <w:rStyle w:val="Hyperlink"/>
            <w:szCs w:val="24"/>
          </w:rPr>
          <w:t>dennis.skinner@local.gov.uk</w:t>
        </w:r>
      </w:hyperlink>
      <w:r w:rsidR="009A7A8D">
        <w:rPr>
          <w:szCs w:val="24"/>
        </w:rPr>
        <w:t xml:space="preserve"> </w:t>
      </w:r>
    </w:p>
    <w:sectPr w:rsidR="00CA0287" w:rsidRPr="008333FB" w:rsidSect="00CA0287">
      <w:headerReference w:type="default" r:id="rId31"/>
      <w:footerReference w:type="default" r:id="rId3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56B7" w14:textId="77777777" w:rsidR="001862C9" w:rsidRDefault="001862C9" w:rsidP="00CA0287">
      <w:pPr>
        <w:spacing w:after="0" w:line="240" w:lineRule="auto"/>
      </w:pPr>
      <w:r>
        <w:separator/>
      </w:r>
    </w:p>
  </w:endnote>
  <w:endnote w:type="continuationSeparator" w:id="0">
    <w:p w14:paraId="7BA351D8" w14:textId="77777777" w:rsidR="001862C9" w:rsidRDefault="001862C9" w:rsidP="00CA0287">
      <w:pPr>
        <w:spacing w:after="0" w:line="240" w:lineRule="auto"/>
      </w:pPr>
      <w:r>
        <w:continuationSeparator/>
      </w:r>
    </w:p>
  </w:endnote>
  <w:endnote w:type="continuationNotice" w:id="1">
    <w:p w14:paraId="481C7F95" w14:textId="77777777" w:rsidR="001862C9" w:rsidRDefault="00186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C62" w14:textId="5C351488" w:rsidR="00CA0287" w:rsidRPr="00CA0287" w:rsidRDefault="00CA0287" w:rsidP="00CA0287">
    <w:pPr>
      <w:spacing w:line="200" w:lineRule="atLeast"/>
      <w:ind w:left="-878" w:right="-879" w:hanging="454"/>
      <w:jc w:val="center"/>
      <w:rPr>
        <w:rFonts w:eastAsia="Cambria" w:cs="Arial"/>
        <w:sz w:val="18"/>
        <w:szCs w:val="18"/>
      </w:rPr>
    </w:pPr>
    <w:r w:rsidRPr="00CA0287">
      <w:rPr>
        <w:rFonts w:eastAsia="Cambria" w:cs="Arial"/>
        <w:sz w:val="16"/>
        <w:szCs w:val="16"/>
      </w:rPr>
      <w:t xml:space="preserve">18 Smith Square, London, SW1P 3HZ    www.local.gov.uk    </w:t>
    </w:r>
    <w:r w:rsidRPr="00CA0287">
      <w:rPr>
        <w:rFonts w:eastAsia="Cambria" w:cs="Arial"/>
        <w:b/>
        <w:bCs/>
        <w:sz w:val="16"/>
        <w:szCs w:val="16"/>
      </w:rPr>
      <w:t xml:space="preserve">Telephone </w:t>
    </w:r>
    <w:r w:rsidRPr="00CA0287">
      <w:rPr>
        <w:rFonts w:eastAsia="Cambria" w:cs="Arial"/>
        <w:sz w:val="16"/>
        <w:szCs w:val="16"/>
      </w:rPr>
      <w:t xml:space="preserve">020 7664 3000    </w:t>
    </w:r>
    <w:r w:rsidRPr="00CA0287">
      <w:rPr>
        <w:rFonts w:eastAsia="Cambria" w:cs="Arial"/>
        <w:b/>
        <w:bCs/>
        <w:sz w:val="16"/>
        <w:szCs w:val="16"/>
      </w:rPr>
      <w:t xml:space="preserve">Email </w:t>
    </w:r>
    <w:r w:rsidRPr="00CA0287">
      <w:rPr>
        <w:rFonts w:eastAsia="Cambria" w:cs="Arial"/>
        <w:sz w:val="16"/>
        <w:szCs w:val="16"/>
      </w:rPr>
      <w:t>info@local.gov.uk    </w:t>
    </w:r>
    <w:r w:rsidRPr="00CA0287">
      <w:rPr>
        <w:rFonts w:eastAsia="Cambria" w:cs="Arial"/>
        <w:sz w:val="16"/>
        <w:szCs w:val="16"/>
      </w:rPr>
      <w:br/>
      <w:t xml:space="preserve">Local Government Association company number 11177145  </w:t>
    </w:r>
    <w:r w:rsidRPr="00CA0287">
      <w:rPr>
        <w:rFonts w:eastAsia="Cambria" w:cs="Arial"/>
        <w:sz w:val="16"/>
        <w:szCs w:val="16"/>
      </w:rPr>
      <w:br/>
      <w:t>Improvement and Development Agency for Local Government company number 0367557</w:t>
    </w:r>
    <w:r w:rsidRPr="00CA0287">
      <w:rPr>
        <w:rFonts w:eastAsia="Cambria" w:cs="Arial"/>
        <w:sz w:val="16"/>
        <w:szCs w:val="16"/>
      </w:rPr>
      <w:br/>
    </w:r>
    <w:r w:rsidRPr="00CA0287">
      <w:rPr>
        <w:rFonts w:eastAsia="Cambria" w:cs="Arial"/>
        <w:b/>
        <w:bCs/>
        <w:sz w:val="16"/>
        <w:szCs w:val="16"/>
      </w:rPr>
      <w:t>Chairman:</w:t>
    </w:r>
    <w:r w:rsidRPr="00CA0287">
      <w:rPr>
        <w:rFonts w:eastAsia="Cambria" w:cs="Arial"/>
        <w:sz w:val="16"/>
        <w:szCs w:val="16"/>
      </w:rPr>
      <w:t xml:space="preserve"> Councillor James Jamieson OBE   </w:t>
    </w:r>
    <w:r w:rsidRPr="00CA0287">
      <w:rPr>
        <w:rFonts w:eastAsia="Cambria" w:cs="Arial"/>
        <w:b/>
        <w:bCs/>
        <w:sz w:val="16"/>
        <w:szCs w:val="16"/>
      </w:rPr>
      <w:t>Chief Executive:</w:t>
    </w:r>
    <w:r w:rsidRPr="00CA0287">
      <w:rPr>
        <w:rFonts w:eastAsia="Cambria" w:cs="Arial"/>
        <w:sz w:val="16"/>
        <w:szCs w:val="16"/>
      </w:rPr>
      <w:t xml:space="preserve"> Mark Lloyd CBE   </w:t>
    </w:r>
    <w:r w:rsidRPr="00CA0287">
      <w:rPr>
        <w:rFonts w:eastAsia="Cambria" w:cs="Arial"/>
        <w:b/>
        <w:bCs/>
        <w:sz w:val="16"/>
        <w:szCs w:val="16"/>
      </w:rPr>
      <w:t>President:</w:t>
    </w:r>
    <w:r w:rsidRPr="00CA0287">
      <w:rPr>
        <w:rFonts w:eastAsia="Cambria" w:cs="Arial"/>
        <w:sz w:val="16"/>
        <w:szCs w:val="16"/>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DF8A" w14:textId="77777777" w:rsidR="001862C9" w:rsidRDefault="001862C9" w:rsidP="00CA0287">
      <w:pPr>
        <w:spacing w:after="0" w:line="240" w:lineRule="auto"/>
      </w:pPr>
      <w:r>
        <w:separator/>
      </w:r>
    </w:p>
  </w:footnote>
  <w:footnote w:type="continuationSeparator" w:id="0">
    <w:p w14:paraId="7F038A7B" w14:textId="77777777" w:rsidR="001862C9" w:rsidRDefault="001862C9" w:rsidP="00CA0287">
      <w:pPr>
        <w:spacing w:after="0" w:line="240" w:lineRule="auto"/>
      </w:pPr>
      <w:r>
        <w:continuationSeparator/>
      </w:r>
    </w:p>
  </w:footnote>
  <w:footnote w:type="continuationNotice" w:id="1">
    <w:p w14:paraId="694FCBF9" w14:textId="77777777" w:rsidR="001862C9" w:rsidRDefault="00186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ACED" w14:textId="77777777"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Meeting: </w:t>
    </w:r>
    <w:r w:rsidRPr="00CA0287">
      <w:rPr>
        <w:rFonts w:eastAsia="Cambria" w:cs="Times New Roman"/>
        <w:szCs w:val="24"/>
      </w:rPr>
      <w:t>Councillors’ Forum</w:t>
    </w:r>
    <w:r w:rsidRPr="00CA0287">
      <w:rPr>
        <w:rFonts w:eastAsia="Cambria" w:cs="Times New Roman"/>
        <w:b/>
        <w:bCs/>
        <w:szCs w:val="24"/>
      </w:rPr>
      <w:t xml:space="preserve"> </w:t>
    </w:r>
  </w:p>
  <w:p w14:paraId="56924E99" w14:textId="27C6FB2A"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Date: </w:t>
    </w:r>
    <w:r w:rsidRPr="00CA0287">
      <w:rPr>
        <w:rFonts w:eastAsia="Cambria" w:cs="Times New Roman"/>
        <w:szCs w:val="24"/>
      </w:rPr>
      <w:t>20 October 2022</w:t>
    </w:r>
  </w:p>
  <w:p w14:paraId="79BE1100" w14:textId="48F6894D" w:rsidR="00CA0287" w:rsidRDefault="00CA0287">
    <w:pPr>
      <w:pStyle w:val="Header"/>
    </w:pPr>
    <w:r w:rsidRPr="00CA0287">
      <w:rPr>
        <w:rFonts w:eastAsia="Cambria" w:cs="Times New Roman"/>
        <w:noProof/>
        <w:szCs w:val="24"/>
      </w:rPr>
      <w:drawing>
        <wp:inline distT="0" distB="0" distL="0" distR="0" wp14:anchorId="0BDA9E4F" wp14:editId="65D6FC93">
          <wp:extent cx="1223064" cy="742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p w14:paraId="34FE3BB2" w14:textId="77777777" w:rsidR="00226C5B" w:rsidRDefault="0022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77C"/>
    <w:multiLevelType w:val="hybridMultilevel"/>
    <w:tmpl w:val="ECD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764"/>
    <w:multiLevelType w:val="hybridMultilevel"/>
    <w:tmpl w:val="00D66E72"/>
    <w:lvl w:ilvl="0" w:tplc="8D323B0E">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64D59"/>
    <w:multiLevelType w:val="hybridMultilevel"/>
    <w:tmpl w:val="1298C148"/>
    <w:lvl w:ilvl="0" w:tplc="EE667CB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F476F"/>
    <w:multiLevelType w:val="hybridMultilevel"/>
    <w:tmpl w:val="4B8A4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B6F1347"/>
    <w:multiLevelType w:val="multilevel"/>
    <w:tmpl w:val="A5ECD664"/>
    <w:lvl w:ilvl="0">
      <w:start w:val="1"/>
      <w:numFmt w:val="decimal"/>
      <w:lvlText w:val="%1."/>
      <w:lvlJc w:val="left"/>
      <w:pPr>
        <w:ind w:left="720" w:hanging="360"/>
      </w:pPr>
      <w:rPr>
        <w:rFonts w:ascii="Arial" w:hAnsi="Arial" w:cs="Arial" w:hint="default"/>
        <w:b w:val="0"/>
        <w:bCs w:val="0"/>
        <w:i w:val="0"/>
        <w:iCs w:val="0"/>
      </w:rPr>
    </w:lvl>
    <w:lvl w:ilvl="1">
      <w:start w:val="2"/>
      <w:numFmt w:val="decimal"/>
      <w:isLgl/>
      <w:lvlText w:val="%1.%2"/>
      <w:lvlJc w:val="left"/>
      <w:pPr>
        <w:ind w:left="1248" w:hanging="52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A274FF"/>
    <w:multiLevelType w:val="hybridMultilevel"/>
    <w:tmpl w:val="590EFB34"/>
    <w:lvl w:ilvl="0" w:tplc="F7C033D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E2813"/>
    <w:multiLevelType w:val="multilevel"/>
    <w:tmpl w:val="A5ECD664"/>
    <w:lvl w:ilvl="0">
      <w:start w:val="1"/>
      <w:numFmt w:val="decimal"/>
      <w:lvlText w:val="%1."/>
      <w:lvlJc w:val="left"/>
      <w:pPr>
        <w:ind w:left="720" w:hanging="360"/>
      </w:pPr>
      <w:rPr>
        <w:rFonts w:ascii="Arial" w:hAnsi="Arial" w:cs="Arial" w:hint="default"/>
        <w:b w:val="0"/>
        <w:bCs w:val="0"/>
        <w:i w:val="0"/>
        <w:iCs w:val="0"/>
      </w:rPr>
    </w:lvl>
    <w:lvl w:ilvl="1">
      <w:start w:val="2"/>
      <w:numFmt w:val="decimal"/>
      <w:isLgl/>
      <w:lvlText w:val="%1.%2"/>
      <w:lvlJc w:val="left"/>
      <w:pPr>
        <w:ind w:left="1248" w:hanging="52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E895DBB"/>
    <w:multiLevelType w:val="hybridMultilevel"/>
    <w:tmpl w:val="DFB01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7"/>
  </w:num>
  <w:num w:numId="6">
    <w:abstractNumId w:val="0"/>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87"/>
    <w:rsid w:val="00017C9C"/>
    <w:rsid w:val="00040679"/>
    <w:rsid w:val="00075C6C"/>
    <w:rsid w:val="0008083D"/>
    <w:rsid w:val="00085C21"/>
    <w:rsid w:val="000D2282"/>
    <w:rsid w:val="000D48D7"/>
    <w:rsid w:val="00102B21"/>
    <w:rsid w:val="00114D95"/>
    <w:rsid w:val="00116606"/>
    <w:rsid w:val="00142D27"/>
    <w:rsid w:val="00145D4D"/>
    <w:rsid w:val="001862C9"/>
    <w:rsid w:val="001979B1"/>
    <w:rsid w:val="001A19CE"/>
    <w:rsid w:val="001A3073"/>
    <w:rsid w:val="001B07EE"/>
    <w:rsid w:val="001D5DD7"/>
    <w:rsid w:val="001F3D92"/>
    <w:rsid w:val="002040C8"/>
    <w:rsid w:val="00205B08"/>
    <w:rsid w:val="002267E1"/>
    <w:rsid w:val="00226C5B"/>
    <w:rsid w:val="002733B6"/>
    <w:rsid w:val="0027416E"/>
    <w:rsid w:val="00274D6B"/>
    <w:rsid w:val="00294BFC"/>
    <w:rsid w:val="002A6F8F"/>
    <w:rsid w:val="002B000D"/>
    <w:rsid w:val="0039297D"/>
    <w:rsid w:val="003A1D38"/>
    <w:rsid w:val="003E128E"/>
    <w:rsid w:val="003F651E"/>
    <w:rsid w:val="00414D58"/>
    <w:rsid w:val="004168E4"/>
    <w:rsid w:val="004231CD"/>
    <w:rsid w:val="00440DE4"/>
    <w:rsid w:val="00455693"/>
    <w:rsid w:val="00462C96"/>
    <w:rsid w:val="00472B2D"/>
    <w:rsid w:val="00494EFA"/>
    <w:rsid w:val="004A6A9D"/>
    <w:rsid w:val="004E3E89"/>
    <w:rsid w:val="004F1EAA"/>
    <w:rsid w:val="0051191F"/>
    <w:rsid w:val="005579E6"/>
    <w:rsid w:val="00593478"/>
    <w:rsid w:val="005D0B28"/>
    <w:rsid w:val="005E3D83"/>
    <w:rsid w:val="005F1C10"/>
    <w:rsid w:val="00631D6B"/>
    <w:rsid w:val="00634B14"/>
    <w:rsid w:val="00652D2B"/>
    <w:rsid w:val="00655DC5"/>
    <w:rsid w:val="006760F4"/>
    <w:rsid w:val="006A54F0"/>
    <w:rsid w:val="006A74D9"/>
    <w:rsid w:val="006B72EE"/>
    <w:rsid w:val="006C2661"/>
    <w:rsid w:val="006C78E2"/>
    <w:rsid w:val="0070213D"/>
    <w:rsid w:val="007474A4"/>
    <w:rsid w:val="00752CC2"/>
    <w:rsid w:val="00763E61"/>
    <w:rsid w:val="00777252"/>
    <w:rsid w:val="00797235"/>
    <w:rsid w:val="007A1CD3"/>
    <w:rsid w:val="007A7A3D"/>
    <w:rsid w:val="007B41D6"/>
    <w:rsid w:val="007F344B"/>
    <w:rsid w:val="007F3806"/>
    <w:rsid w:val="007F7633"/>
    <w:rsid w:val="008333FB"/>
    <w:rsid w:val="0083427F"/>
    <w:rsid w:val="00846B49"/>
    <w:rsid w:val="00847471"/>
    <w:rsid w:val="008635D3"/>
    <w:rsid w:val="00864FFD"/>
    <w:rsid w:val="00873E39"/>
    <w:rsid w:val="008860C4"/>
    <w:rsid w:val="008A5898"/>
    <w:rsid w:val="008A5972"/>
    <w:rsid w:val="008C218C"/>
    <w:rsid w:val="008C5F92"/>
    <w:rsid w:val="008C6A23"/>
    <w:rsid w:val="008D33A8"/>
    <w:rsid w:val="009248F5"/>
    <w:rsid w:val="00926E35"/>
    <w:rsid w:val="00933F5B"/>
    <w:rsid w:val="00934930"/>
    <w:rsid w:val="0094440D"/>
    <w:rsid w:val="00952C4B"/>
    <w:rsid w:val="009539BB"/>
    <w:rsid w:val="009A7A8D"/>
    <w:rsid w:val="009D3916"/>
    <w:rsid w:val="009F21AE"/>
    <w:rsid w:val="009F3106"/>
    <w:rsid w:val="009F3C69"/>
    <w:rsid w:val="009F44DA"/>
    <w:rsid w:val="00A57FCB"/>
    <w:rsid w:val="00A70065"/>
    <w:rsid w:val="00A75DD2"/>
    <w:rsid w:val="00A93161"/>
    <w:rsid w:val="00AB7568"/>
    <w:rsid w:val="00AD3834"/>
    <w:rsid w:val="00AE497B"/>
    <w:rsid w:val="00B638CA"/>
    <w:rsid w:val="00B638DA"/>
    <w:rsid w:val="00B71339"/>
    <w:rsid w:val="00B728D4"/>
    <w:rsid w:val="00B74DF0"/>
    <w:rsid w:val="00B9595E"/>
    <w:rsid w:val="00BA3130"/>
    <w:rsid w:val="00BD7E09"/>
    <w:rsid w:val="00BF1D67"/>
    <w:rsid w:val="00C81760"/>
    <w:rsid w:val="00C81C04"/>
    <w:rsid w:val="00C86DD2"/>
    <w:rsid w:val="00CA0287"/>
    <w:rsid w:val="00CB5F81"/>
    <w:rsid w:val="00CC6665"/>
    <w:rsid w:val="00CD1103"/>
    <w:rsid w:val="00CD345B"/>
    <w:rsid w:val="00CF0257"/>
    <w:rsid w:val="00CF3E0C"/>
    <w:rsid w:val="00D073F7"/>
    <w:rsid w:val="00D23271"/>
    <w:rsid w:val="00D232D5"/>
    <w:rsid w:val="00D531C9"/>
    <w:rsid w:val="00D83D96"/>
    <w:rsid w:val="00DA5520"/>
    <w:rsid w:val="00DF7726"/>
    <w:rsid w:val="00E05C48"/>
    <w:rsid w:val="00E42A0E"/>
    <w:rsid w:val="00E769D7"/>
    <w:rsid w:val="00E95ECE"/>
    <w:rsid w:val="00EB0FD5"/>
    <w:rsid w:val="00EC0AD8"/>
    <w:rsid w:val="00ED429D"/>
    <w:rsid w:val="00F5237F"/>
    <w:rsid w:val="00F61026"/>
    <w:rsid w:val="00F63DB3"/>
    <w:rsid w:val="00F66F7C"/>
    <w:rsid w:val="00FC37D7"/>
    <w:rsid w:val="00FD3BAC"/>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258B"/>
  <w15:chartTrackingRefBased/>
  <w15:docId w15:val="{7242029D-A0B7-43EA-9FB0-1C9EE412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87"/>
    <w:rPr>
      <w:rFonts w:ascii="Arial" w:hAnsi="Arial"/>
      <w:sz w:val="24"/>
    </w:rPr>
  </w:style>
  <w:style w:type="paragraph" w:styleId="Heading1">
    <w:name w:val="heading 1"/>
    <w:basedOn w:val="Normal"/>
    <w:next w:val="Normal"/>
    <w:link w:val="Heading1Char"/>
    <w:uiPriority w:val="9"/>
    <w:qFormat/>
    <w:rsid w:val="00CA0287"/>
    <w:pPr>
      <w:keepNext/>
      <w:keepLines/>
      <w:spacing w:before="240" w:after="240" w:line="300" w:lineRule="atLeast"/>
      <w:outlineLvl w:val="0"/>
    </w:pPr>
    <w:rPr>
      <w:rFonts w:eastAsia="MS Gothic" w:cs="Times New Roman"/>
      <w:b/>
      <w:noProof/>
      <w:color w:val="000000"/>
      <w:sz w:val="28"/>
      <w:szCs w:val="28"/>
    </w:rPr>
  </w:style>
  <w:style w:type="paragraph" w:styleId="Heading2">
    <w:name w:val="heading 2"/>
    <w:basedOn w:val="Normal"/>
    <w:next w:val="Normal"/>
    <w:link w:val="Heading2Char"/>
    <w:uiPriority w:val="9"/>
    <w:unhideWhenUsed/>
    <w:qFormat/>
    <w:rsid w:val="00CA0287"/>
    <w:pPr>
      <w:keepNext/>
      <w:keepLines/>
      <w:widowControl w:val="0"/>
      <w:spacing w:before="360" w:after="240" w:line="420" w:lineRule="exact"/>
      <w:outlineLvl w:val="1"/>
    </w:pPr>
    <w:rPr>
      <w:rFonts w:eastAsia="Times New Roman" w:cs="Times New Roman"/>
      <w:b/>
      <w:color w:val="000000"/>
      <w:szCs w:val="28"/>
    </w:rPr>
  </w:style>
  <w:style w:type="paragraph" w:styleId="Heading3">
    <w:name w:val="heading 3"/>
    <w:basedOn w:val="Normal"/>
    <w:next w:val="Normal"/>
    <w:link w:val="Heading3Char"/>
    <w:uiPriority w:val="9"/>
    <w:unhideWhenUsed/>
    <w:qFormat/>
    <w:rsid w:val="00CA0287"/>
    <w:pPr>
      <w:spacing w:before="120" w:after="240" w:line="300" w:lineRule="atLeast"/>
      <w:outlineLvl w:val="2"/>
    </w:pPr>
    <w:rPr>
      <w:rFonts w:eastAsia="Cambria"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87"/>
  </w:style>
  <w:style w:type="paragraph" w:styleId="Footer">
    <w:name w:val="footer"/>
    <w:basedOn w:val="Normal"/>
    <w:link w:val="FooterChar"/>
    <w:uiPriority w:val="99"/>
    <w:unhideWhenUsed/>
    <w:rsid w:val="00CA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87"/>
  </w:style>
  <w:style w:type="character" w:customStyle="1" w:styleId="Heading1Char">
    <w:name w:val="Heading 1 Char"/>
    <w:basedOn w:val="DefaultParagraphFont"/>
    <w:link w:val="Heading1"/>
    <w:uiPriority w:val="9"/>
    <w:rsid w:val="00CA0287"/>
    <w:rPr>
      <w:rFonts w:ascii="Arial" w:eastAsia="MS Gothic" w:hAnsi="Arial" w:cs="Times New Roman"/>
      <w:b/>
      <w:noProof/>
      <w:color w:val="000000"/>
      <w:sz w:val="28"/>
      <w:szCs w:val="28"/>
    </w:rPr>
  </w:style>
  <w:style w:type="character" w:customStyle="1" w:styleId="Heading2Char">
    <w:name w:val="Heading 2 Char"/>
    <w:basedOn w:val="DefaultParagraphFont"/>
    <w:link w:val="Heading2"/>
    <w:uiPriority w:val="9"/>
    <w:rsid w:val="00CA0287"/>
    <w:rPr>
      <w:rFonts w:ascii="Arial" w:eastAsia="Times New Roman" w:hAnsi="Arial" w:cs="Times New Roman"/>
      <w:b/>
      <w:color w:val="000000"/>
      <w:sz w:val="24"/>
      <w:szCs w:val="28"/>
    </w:rPr>
  </w:style>
  <w:style w:type="character" w:customStyle="1" w:styleId="Heading3Char">
    <w:name w:val="Heading 3 Char"/>
    <w:basedOn w:val="DefaultParagraphFont"/>
    <w:link w:val="Heading3"/>
    <w:uiPriority w:val="9"/>
    <w:rsid w:val="00CA0287"/>
    <w:rPr>
      <w:rFonts w:ascii="Arial" w:eastAsia="Cambria" w:hAnsi="Arial" w:cs="Times New Roman"/>
      <w:i/>
      <w:iCs/>
      <w:sz w:val="24"/>
      <w:szCs w:val="24"/>
    </w:rPr>
  </w:style>
  <w:style w:type="paragraph" w:styleId="ListParagraph">
    <w:name w:val="List Paragraph"/>
    <w:basedOn w:val="Normal"/>
    <w:uiPriority w:val="34"/>
    <w:qFormat/>
    <w:rsid w:val="00CA0287"/>
    <w:pPr>
      <w:ind w:left="720"/>
    </w:pPr>
  </w:style>
  <w:style w:type="character" w:styleId="Hyperlink">
    <w:name w:val="Hyperlink"/>
    <w:basedOn w:val="DefaultParagraphFont"/>
    <w:uiPriority w:val="99"/>
    <w:unhideWhenUsed/>
    <w:rsid w:val="00CA0287"/>
    <w:rPr>
      <w:color w:val="0563C1" w:themeColor="hyperlink"/>
      <w:u w:val="single"/>
    </w:rPr>
  </w:style>
  <w:style w:type="character" w:styleId="Strong">
    <w:name w:val="Strong"/>
    <w:basedOn w:val="DefaultParagraphFont"/>
    <w:uiPriority w:val="22"/>
    <w:qFormat/>
    <w:rsid w:val="00A93161"/>
    <w:rPr>
      <w:b/>
      <w:bCs/>
    </w:rPr>
  </w:style>
  <w:style w:type="character" w:styleId="UnresolvedMention">
    <w:name w:val="Unresolved Mention"/>
    <w:basedOn w:val="DefaultParagraphFont"/>
    <w:uiPriority w:val="99"/>
    <w:semiHidden/>
    <w:unhideWhenUsed/>
    <w:rsid w:val="004E3E89"/>
    <w:rPr>
      <w:color w:val="605E5C"/>
      <w:shd w:val="clear" w:color="auto" w:fill="E1DFDD"/>
    </w:rPr>
  </w:style>
  <w:style w:type="character" w:styleId="CommentReference">
    <w:name w:val="annotation reference"/>
    <w:basedOn w:val="DefaultParagraphFont"/>
    <w:uiPriority w:val="99"/>
    <w:semiHidden/>
    <w:unhideWhenUsed/>
    <w:rsid w:val="00414D58"/>
    <w:rPr>
      <w:sz w:val="16"/>
      <w:szCs w:val="16"/>
    </w:rPr>
  </w:style>
  <w:style w:type="paragraph" w:styleId="CommentText">
    <w:name w:val="annotation text"/>
    <w:basedOn w:val="Normal"/>
    <w:link w:val="CommentTextChar"/>
    <w:uiPriority w:val="99"/>
    <w:semiHidden/>
    <w:unhideWhenUsed/>
    <w:rsid w:val="00414D58"/>
    <w:pPr>
      <w:spacing w:line="240" w:lineRule="auto"/>
    </w:pPr>
    <w:rPr>
      <w:sz w:val="20"/>
      <w:szCs w:val="20"/>
    </w:rPr>
  </w:style>
  <w:style w:type="character" w:customStyle="1" w:styleId="CommentTextChar">
    <w:name w:val="Comment Text Char"/>
    <w:basedOn w:val="DefaultParagraphFont"/>
    <w:link w:val="CommentText"/>
    <w:uiPriority w:val="99"/>
    <w:semiHidden/>
    <w:rsid w:val="00414D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4D58"/>
    <w:rPr>
      <w:b/>
      <w:bCs/>
    </w:rPr>
  </w:style>
  <w:style w:type="character" w:customStyle="1" w:styleId="CommentSubjectChar">
    <w:name w:val="Comment Subject Char"/>
    <w:basedOn w:val="CommentTextChar"/>
    <w:link w:val="CommentSubject"/>
    <w:uiPriority w:val="99"/>
    <w:semiHidden/>
    <w:rsid w:val="00414D58"/>
    <w:rPr>
      <w:rFonts w:ascii="Arial" w:hAnsi="Arial"/>
      <w:b/>
      <w:bCs/>
      <w:sz w:val="20"/>
      <w:szCs w:val="20"/>
    </w:rPr>
  </w:style>
  <w:style w:type="character" w:styleId="FollowedHyperlink">
    <w:name w:val="FollowedHyperlink"/>
    <w:basedOn w:val="DefaultParagraphFont"/>
    <w:uiPriority w:val="99"/>
    <w:semiHidden/>
    <w:unhideWhenUsed/>
    <w:rsid w:val="00EB0FD5"/>
    <w:rPr>
      <w:color w:val="954F72" w:themeColor="followedHyperlink"/>
      <w:u w:val="single"/>
    </w:rPr>
  </w:style>
  <w:style w:type="character" w:customStyle="1" w:styleId="tadv-color">
    <w:name w:val="tadv-color"/>
    <w:basedOn w:val="DefaultParagraphFont"/>
    <w:rsid w:val="0086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8655">
      <w:bodyDiv w:val="1"/>
      <w:marLeft w:val="0"/>
      <w:marRight w:val="0"/>
      <w:marTop w:val="0"/>
      <w:marBottom w:val="0"/>
      <w:divBdr>
        <w:top w:val="none" w:sz="0" w:space="0" w:color="auto"/>
        <w:left w:val="none" w:sz="0" w:space="0" w:color="auto"/>
        <w:bottom w:val="none" w:sz="0" w:space="0" w:color="auto"/>
        <w:right w:val="none" w:sz="0" w:space="0" w:color="auto"/>
      </w:divBdr>
    </w:div>
    <w:div w:id="533275161">
      <w:bodyDiv w:val="1"/>
      <w:marLeft w:val="0"/>
      <w:marRight w:val="0"/>
      <w:marTop w:val="0"/>
      <w:marBottom w:val="0"/>
      <w:divBdr>
        <w:top w:val="none" w:sz="0" w:space="0" w:color="auto"/>
        <w:left w:val="none" w:sz="0" w:space="0" w:color="auto"/>
        <w:bottom w:val="none" w:sz="0" w:space="0" w:color="auto"/>
        <w:right w:val="none" w:sz="0" w:space="0" w:color="auto"/>
      </w:divBdr>
    </w:div>
    <w:div w:id="751778314">
      <w:bodyDiv w:val="1"/>
      <w:marLeft w:val="0"/>
      <w:marRight w:val="0"/>
      <w:marTop w:val="0"/>
      <w:marBottom w:val="0"/>
      <w:divBdr>
        <w:top w:val="none" w:sz="0" w:space="0" w:color="auto"/>
        <w:left w:val="none" w:sz="0" w:space="0" w:color="auto"/>
        <w:bottom w:val="none" w:sz="0" w:space="0" w:color="auto"/>
        <w:right w:val="none" w:sz="0" w:space="0" w:color="auto"/>
      </w:divBdr>
    </w:div>
    <w:div w:id="785465871">
      <w:bodyDiv w:val="1"/>
      <w:marLeft w:val="0"/>
      <w:marRight w:val="0"/>
      <w:marTop w:val="0"/>
      <w:marBottom w:val="0"/>
      <w:divBdr>
        <w:top w:val="none" w:sz="0" w:space="0" w:color="auto"/>
        <w:left w:val="none" w:sz="0" w:space="0" w:color="auto"/>
        <w:bottom w:val="none" w:sz="0" w:space="0" w:color="auto"/>
        <w:right w:val="none" w:sz="0" w:space="0" w:color="auto"/>
      </w:divBdr>
    </w:div>
    <w:div w:id="1175613180">
      <w:bodyDiv w:val="1"/>
      <w:marLeft w:val="0"/>
      <w:marRight w:val="0"/>
      <w:marTop w:val="0"/>
      <w:marBottom w:val="0"/>
      <w:divBdr>
        <w:top w:val="none" w:sz="0" w:space="0" w:color="auto"/>
        <w:left w:val="none" w:sz="0" w:space="0" w:color="auto"/>
        <w:bottom w:val="none" w:sz="0" w:space="0" w:color="auto"/>
        <w:right w:val="none" w:sz="0" w:space="0" w:color="auto"/>
      </w:divBdr>
    </w:div>
    <w:div w:id="1233001321">
      <w:bodyDiv w:val="1"/>
      <w:marLeft w:val="0"/>
      <w:marRight w:val="0"/>
      <w:marTop w:val="0"/>
      <w:marBottom w:val="0"/>
      <w:divBdr>
        <w:top w:val="none" w:sz="0" w:space="0" w:color="auto"/>
        <w:left w:val="none" w:sz="0" w:space="0" w:color="auto"/>
        <w:bottom w:val="none" w:sz="0" w:space="0" w:color="auto"/>
        <w:right w:val="none" w:sz="0" w:space="0" w:color="auto"/>
      </w:divBdr>
    </w:div>
    <w:div w:id="1284380946">
      <w:bodyDiv w:val="1"/>
      <w:marLeft w:val="0"/>
      <w:marRight w:val="0"/>
      <w:marTop w:val="0"/>
      <w:marBottom w:val="0"/>
      <w:divBdr>
        <w:top w:val="none" w:sz="0" w:space="0" w:color="auto"/>
        <w:left w:val="none" w:sz="0" w:space="0" w:color="auto"/>
        <w:bottom w:val="none" w:sz="0" w:space="0" w:color="auto"/>
        <w:right w:val="none" w:sz="0" w:space="0" w:color="auto"/>
      </w:divBdr>
    </w:div>
    <w:div w:id="14307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yTQUCElQWI1PRk6fpPytJL" TargetMode="External"/><Relationship Id="rId18" Type="http://schemas.openxmlformats.org/officeDocument/2006/relationships/hyperlink" Target="https://www.local.gov.uk/publications/national-energy-category-strategy-local-government-2022-energising-procurement" TargetMode="External"/><Relationship Id="rId26" Type="http://schemas.openxmlformats.org/officeDocument/2006/relationships/hyperlink" Target="https://www.lgafirst.co.uk/features/supporting-council-improvement/" TargetMode="External"/><Relationship Id="rId3" Type="http://schemas.openxmlformats.org/officeDocument/2006/relationships/customXml" Target="../customXml/item3.xml"/><Relationship Id="rId21" Type="http://schemas.openxmlformats.org/officeDocument/2006/relationships/hyperlink" Target="https://www.dailymail.co.uk/wires/pa/article-11268701/Number-dental-deserts-England-growing-figures-show.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ocal.gov.uk/about/news/lga-be-councillor-guide-launched-support-disabled-residents-stand-councillors" TargetMode="External"/><Relationship Id="rId17" Type="http://schemas.openxmlformats.org/officeDocument/2006/relationships/hyperlink" Target="https://www.local.gov.uk/sustainable-procurement-27-september-2022" TargetMode="External"/><Relationship Id="rId25" Type="http://schemas.openxmlformats.org/officeDocument/2006/relationships/hyperlink" Target="https://www.lgafirst.co.uk/features/strength-and-imagin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ublications/national-procurement-strategy-local-government-england-2022-toolkit" TargetMode="External"/><Relationship Id="rId20" Type="http://schemas.openxmlformats.org/officeDocument/2006/relationships/hyperlink" Target="https://www.telegraph.co.uk/news/2022/10/01/dental-deserts-leave-just-one-nhs-dentist-per-16000-people-parts/" TargetMode="External"/><Relationship Id="rId29" Type="http://schemas.openxmlformats.org/officeDocument/2006/relationships/hyperlink" Target="https://www.lgafirst.co.uk/features/early-years-life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leadership-workforce-and-communications/national-graduate-development-programme" TargetMode="External"/><Relationship Id="rId24" Type="http://schemas.openxmlformats.org/officeDocument/2006/relationships/hyperlink" Target="https://www.thesun.co.uk/health/19972359/brits-dental-missing-teeth-chec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ocal.gov.uk/publications/national-procurement-strategy-local-government-england-2022" TargetMode="External"/><Relationship Id="rId23" Type="http://schemas.openxmlformats.org/officeDocument/2006/relationships/hyperlink" Target="https://inews.co.uk/news/health/cost-of-living-crisis-shortage-dentists-could-lead-people-perform-diy-treatment-warns-lga-1889105" TargetMode="External"/><Relationship Id="rId28" Type="http://schemas.openxmlformats.org/officeDocument/2006/relationships/hyperlink" Target="https://www.lgafirst.co.uk/wp-content/uploads/2022/10/LGA-first-675-Sep22-web-res.pdf" TargetMode="External"/><Relationship Id="rId10" Type="http://schemas.openxmlformats.org/officeDocument/2006/relationships/hyperlink" Target="https://www.local.gov.uk/our-support/lga-principal-advisers" TargetMode="External"/><Relationship Id="rId19" Type="http://schemas.openxmlformats.org/officeDocument/2006/relationships/hyperlink" Target="https://www.local.gov.uk/about/news/nhs-dental-deserts-persist-rural-and-deprived-communities-lga-analysi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ublications/councillor-workbook-finance-non-finance-portfolio-holders-cabinet-members" TargetMode="External"/><Relationship Id="rId22" Type="http://schemas.openxmlformats.org/officeDocument/2006/relationships/hyperlink" Target="https://www.independent.co.uk/news/uk/local-government-association-england-nhs-government-care-quality-commission-b2186259.html" TargetMode="External"/><Relationship Id="rId27" Type="http://schemas.openxmlformats.org/officeDocument/2006/relationships/hyperlink" Target="https://www.lgafirst.co.uk/features/net-zero-innovation/" TargetMode="External"/><Relationship Id="rId30" Type="http://schemas.openxmlformats.org/officeDocument/2006/relationships/hyperlink" Target="mailto:dennis.skinner@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Matthew Hamilton</DisplayName>
        <AccountId>19</AccountId>
        <AccountType/>
      </UserInfo>
      <UserInfo>
        <DisplayName>Dennis Skinner</DisplayName>
        <AccountId>69</AccountId>
        <AccountType/>
      </UserInfo>
      <UserInfo>
        <DisplayName>Katharine Goodger</DisplayName>
        <AccountId>972</AccountId>
        <AccountType/>
      </UserInfo>
      <UserInfo>
        <DisplayName>Jonathan Bryant</DisplayName>
        <AccountId>542</AccountId>
        <AccountType/>
      </UserInfo>
      <UserInfo>
        <DisplayName>Emilia Peters</DisplayName>
        <AccountId>1667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8" ma:contentTypeDescription="Create a new document." ma:contentTypeScope="" ma:versionID="5656609e6dfd78bd4d8bc46e2918acd8">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4711032f0190165287fce3f53c9204b"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806B0-EAD3-421D-B945-BEC4750548B1}">
  <ds:schemaRefs>
    <ds:schemaRef ds:uri="http://schemas.microsoft.com/office/2006/documentManagement/types"/>
    <ds:schemaRef ds:uri="7a90dde2-a596-4635-9202-ee9c17a8ad0b"/>
    <ds:schemaRef ds:uri="be2d8b33-93e9-4cb7-9123-89740574f838"/>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798E58-0EC6-47DC-B323-455B37EF5621}">
  <ds:schemaRefs>
    <ds:schemaRef ds:uri="http://schemas.microsoft.com/sharepoint/v3/contenttype/forms"/>
  </ds:schemaRefs>
</ds:datastoreItem>
</file>

<file path=customXml/itemProps3.xml><?xml version="1.0" encoding="utf-8"?>
<ds:datastoreItem xmlns:ds="http://schemas.openxmlformats.org/officeDocument/2006/customXml" ds:itemID="{F81D2A5C-8750-44D3-BCA1-F9FB5407CF55}"/>
</file>

<file path=docProps/app.xml><?xml version="1.0" encoding="utf-8"?>
<Properties xmlns="http://schemas.openxmlformats.org/officeDocument/2006/extended-properties" xmlns:vt="http://schemas.openxmlformats.org/officeDocument/2006/docPropsVTypes">
  <Template>Normal</Template>
  <TotalTime>8</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3</cp:revision>
  <dcterms:created xsi:type="dcterms:W3CDTF">2022-10-13T08:40:00Z</dcterms:created>
  <dcterms:modified xsi:type="dcterms:W3CDTF">2022-10-13T08:47:00Z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